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4AA" w:rsidRPr="00682273" w:rsidRDefault="00472F03" w:rsidP="00F164AA">
      <w:pPr>
        <w:spacing w:after="0"/>
        <w:jc w:val="center"/>
        <w:outlineLvl w:val="0"/>
        <w:rPr>
          <w:b/>
          <w:sz w:val="20"/>
          <w:szCs w:val="20"/>
        </w:rPr>
      </w:pPr>
      <w:r>
        <w:rPr>
          <w:noProof/>
          <w:lang w:eastAsia="es-MX"/>
        </w:rPr>
        <mc:AlternateContent>
          <mc:Choice Requires="wps">
            <w:drawing>
              <wp:anchor distT="0" distB="0" distL="114300" distR="114300" simplePos="0" relativeHeight="251714560" behindDoc="0" locked="0" layoutInCell="1" allowOverlap="1" wp14:anchorId="4DA469F9" wp14:editId="37825D29">
                <wp:simplePos x="0" y="0"/>
                <wp:positionH relativeFrom="column">
                  <wp:posOffset>5796501</wp:posOffset>
                </wp:positionH>
                <wp:positionV relativeFrom="paragraph">
                  <wp:posOffset>-644055</wp:posOffset>
                </wp:positionV>
                <wp:extent cx="657860" cy="208280"/>
                <wp:effectExtent l="0" t="0" r="8890" b="0"/>
                <wp:wrapNone/>
                <wp:docPr id="70" name="Cuadro de texto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2802" w:rsidRPr="00CD5A0E" w:rsidRDefault="00CE2802" w:rsidP="00472F03">
                            <w:pPr>
                              <w:rPr>
                                <w:sz w:val="16"/>
                                <w:szCs w:val="16"/>
                              </w:rPr>
                            </w:pPr>
                            <w:r>
                              <w:rPr>
                                <w:sz w:val="16"/>
                                <w:szCs w:val="16"/>
                              </w:rPr>
                              <w:t>SEP</w:t>
                            </w:r>
                            <w:r w:rsidRPr="00CD5A0E">
                              <w:rPr>
                                <w:sz w:val="16"/>
                                <w:szCs w:val="16"/>
                              </w:rPr>
                              <w:t>-201</w:t>
                            </w:r>
                            <w:r>
                              <w:rPr>
                                <w:sz w:val="16"/>
                                <w:szCs w:val="16"/>
                              </w:rPr>
                              <w:t>7</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DA469F9" id="_x0000_t202" coordsize="21600,21600" o:spt="202" path="m,l,21600r21600,l21600,xe">
                <v:stroke joinstyle="miter"/>
                <v:path gradientshapeok="t" o:connecttype="rect"/>
              </v:shapetype>
              <v:shape id="Cuadro de texto 70" o:spid="_x0000_s1026" type="#_x0000_t202" style="position:absolute;left:0;text-align:left;margin-left:456.4pt;margin-top:-50.7pt;width:51.8pt;height:16.4pt;z-index:251714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" stroked="f">
                <v:textbox style="mso-fit-shape-to-text:t">
                  <w:txbxContent>
                    <w:p w:rsidR="00CE2802" w:rsidRPr="00CD5A0E" w:rsidRDefault="00CE2802" w:rsidP="00472F03">
                      <w:pPr>
                        <w:rPr>
                          <w:sz w:val="16"/>
                          <w:szCs w:val="16"/>
                        </w:rPr>
                      </w:pPr>
                      <w:r>
                        <w:rPr>
                          <w:sz w:val="16"/>
                          <w:szCs w:val="16"/>
                        </w:rPr>
                        <w:t>SEP</w:t>
                      </w:r>
                      <w:r w:rsidRPr="00CD5A0E">
                        <w:rPr>
                          <w:sz w:val="16"/>
                          <w:szCs w:val="16"/>
                        </w:rPr>
                        <w:t>-201</w:t>
                      </w:r>
                      <w:r>
                        <w:rPr>
                          <w:sz w:val="16"/>
                          <w:szCs w:val="16"/>
                        </w:rPr>
                        <w:t>7</w:t>
                      </w:r>
                    </w:p>
                  </w:txbxContent>
                </v:textbox>
              </v:shape>
            </w:pict>
          </mc:Fallback>
        </mc:AlternateContent>
      </w:r>
      <w:r>
        <w:rPr>
          <w:b/>
          <w:noProof/>
          <w:sz w:val="20"/>
          <w:szCs w:val="20"/>
          <w:lang w:eastAsia="es-MX"/>
        </w:rPr>
        <w:drawing>
          <wp:anchor distT="0" distB="0" distL="114300" distR="114300" simplePos="0" relativeHeight="251712512" behindDoc="0" locked="0" layoutInCell="1" allowOverlap="1" wp14:anchorId="6BC22983" wp14:editId="12BF73D7">
            <wp:simplePos x="0" y="0"/>
            <wp:positionH relativeFrom="column">
              <wp:posOffset>-750460</wp:posOffset>
            </wp:positionH>
            <wp:positionV relativeFrom="paragraph">
              <wp:posOffset>-643946</wp:posOffset>
            </wp:positionV>
            <wp:extent cx="1485900" cy="433705"/>
            <wp:effectExtent l="0" t="0" r="0" b="4445"/>
            <wp:wrapNone/>
            <wp:docPr id="69" name="Imagen 69" descr="Descripción: logo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c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900" cy="433705"/>
                    </a:xfrm>
                    <a:prstGeom prst="rect">
                      <a:avLst/>
                    </a:prstGeom>
                    <a:noFill/>
                    <a:ln>
                      <a:noFill/>
                    </a:ln>
                  </pic:spPr>
                </pic:pic>
              </a:graphicData>
            </a:graphic>
            <wp14:sizeRelH relativeFrom="page">
              <wp14:pctWidth>0</wp14:pctWidth>
            </wp14:sizeRelH>
            <wp14:sizeRelV relativeFrom="page">
              <wp14:pctHeight>0</wp14:pctHeight>
            </wp14:sizeRelV>
          </wp:anchor>
        </w:drawing>
      </w:r>
      <w:r w:rsidR="00F164AA" w:rsidRPr="00682273">
        <w:rPr>
          <w:b/>
          <w:sz w:val="20"/>
          <w:szCs w:val="20"/>
        </w:rPr>
        <w:t>ANEXO 1-A</w:t>
      </w:r>
    </w:p>
    <w:p w:rsidR="00D16C23" w:rsidRPr="00682273" w:rsidRDefault="00F164AA" w:rsidP="00F164AA">
      <w:pPr>
        <w:spacing w:after="0"/>
        <w:jc w:val="center"/>
        <w:rPr>
          <w:b/>
          <w:sz w:val="20"/>
          <w:szCs w:val="20"/>
        </w:rPr>
      </w:pPr>
      <w:r w:rsidRPr="00682273">
        <w:rPr>
          <w:b/>
          <w:sz w:val="20"/>
          <w:szCs w:val="20"/>
        </w:rPr>
        <w:t>SOLICITUD DE USUARIO Y DISPOSITIVO DE SEGURIDAD</w:t>
      </w:r>
    </w:p>
    <w:p w:rsidR="00F164AA" w:rsidRPr="00682273" w:rsidRDefault="007663BD" w:rsidP="00F164AA">
      <w:pPr>
        <w:spacing w:after="0"/>
        <w:jc w:val="center"/>
        <w:rPr>
          <w:b/>
          <w:sz w:val="20"/>
          <w:szCs w:val="20"/>
        </w:rPr>
      </w:pPr>
      <w:r>
        <w:rPr>
          <w:b/>
          <w:sz w:val="20"/>
          <w:szCs w:val="20"/>
        </w:rPr>
        <w:t>MULTICASH</w:t>
      </w:r>
    </w:p>
    <w:p w:rsidR="00F164AA" w:rsidRDefault="00F164AA" w:rsidP="00F164AA">
      <w:pPr>
        <w:spacing w:after="0"/>
        <w:jc w:val="center"/>
        <w:rPr>
          <w:b/>
        </w:rPr>
      </w:pPr>
    </w:p>
    <w:p w:rsidR="00F164AA" w:rsidRPr="000F7F14" w:rsidRDefault="00F164AA" w:rsidP="00F164AA">
      <w:pPr>
        <w:jc w:val="both"/>
        <w:rPr>
          <w:rFonts w:ascii="Arial" w:hAnsi="Arial" w:cs="Arial"/>
          <w:sz w:val="18"/>
          <w:szCs w:val="18"/>
        </w:rPr>
      </w:pPr>
      <w:r w:rsidRPr="000F7F14">
        <w:rPr>
          <w:rFonts w:ascii="Arial" w:hAnsi="Arial" w:cs="Arial"/>
          <w:sz w:val="18"/>
          <w:szCs w:val="18"/>
        </w:rPr>
        <w:t>______________, __________________de 20__</w:t>
      </w:r>
    </w:p>
    <w:p w:rsidR="00F164AA" w:rsidRPr="000F7F14" w:rsidRDefault="00F164AA" w:rsidP="00F164AA">
      <w:pPr>
        <w:jc w:val="both"/>
        <w:rPr>
          <w:rFonts w:ascii="Arial" w:hAnsi="Arial" w:cs="Arial"/>
          <w:sz w:val="18"/>
          <w:szCs w:val="18"/>
        </w:rPr>
      </w:pPr>
      <w:r w:rsidRPr="000F7F14">
        <w:rPr>
          <w:rFonts w:ascii="Arial" w:hAnsi="Arial" w:cs="Arial"/>
          <w:sz w:val="18"/>
          <w:szCs w:val="18"/>
        </w:rPr>
        <w:t xml:space="preserve">Por medio del presente solicito se autorice la operación aquí seleccionada, para </w:t>
      </w:r>
      <w:r w:rsidR="007663BD">
        <w:rPr>
          <w:rFonts w:ascii="Arial" w:hAnsi="Arial" w:cs="Arial"/>
          <w:sz w:val="18"/>
          <w:szCs w:val="18"/>
        </w:rPr>
        <w:t xml:space="preserve">la </w:t>
      </w:r>
      <w:r w:rsidRPr="000F7F14">
        <w:rPr>
          <w:rFonts w:ascii="Arial" w:hAnsi="Arial" w:cs="Arial"/>
          <w:sz w:val="18"/>
          <w:szCs w:val="18"/>
        </w:rPr>
        <w:t xml:space="preserve">persona que se detalla a continuación: </w:t>
      </w:r>
    </w:p>
    <w:p w:rsidR="00F164AA" w:rsidRPr="000F7F14" w:rsidRDefault="00F164AA" w:rsidP="00F164AA">
      <w:pPr>
        <w:spacing w:after="0"/>
        <w:jc w:val="center"/>
        <w:rPr>
          <w:b/>
          <w:sz w:val="18"/>
          <w:szCs w:val="18"/>
        </w:rPr>
      </w:pPr>
    </w:p>
    <w:tbl>
      <w:tblPr>
        <w:tblW w:w="9420" w:type="dxa"/>
        <w:tblCellMar>
          <w:left w:w="70" w:type="dxa"/>
          <w:right w:w="70" w:type="dxa"/>
        </w:tblCellMar>
        <w:tblLook w:val="04A0" w:firstRow="1" w:lastRow="0" w:firstColumn="1" w:lastColumn="0" w:noHBand="0" w:noVBand="1"/>
      </w:tblPr>
      <w:tblGrid>
        <w:gridCol w:w="3920"/>
        <w:gridCol w:w="3100"/>
        <w:gridCol w:w="2400"/>
      </w:tblGrid>
      <w:tr w:rsidR="00F164AA" w:rsidRPr="000F7F14" w:rsidTr="00F164AA">
        <w:trPr>
          <w:trHeight w:val="300"/>
        </w:trPr>
        <w:tc>
          <w:tcPr>
            <w:tcW w:w="7020" w:type="dxa"/>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rsidR="00F164AA" w:rsidRPr="000F7F14" w:rsidRDefault="00F35464" w:rsidP="00F164AA">
            <w:pPr>
              <w:spacing w:after="0" w:line="240" w:lineRule="auto"/>
              <w:rPr>
                <w:rFonts w:ascii="Tahoma" w:eastAsia="Times New Roman" w:hAnsi="Tahoma" w:cs="Tahoma"/>
                <w:b/>
                <w:bCs/>
                <w:sz w:val="18"/>
                <w:szCs w:val="18"/>
                <w:lang w:eastAsia="es-MX"/>
              </w:rPr>
            </w:pPr>
            <w:r>
              <w:rPr>
                <w:rFonts w:ascii="Tahoma" w:eastAsia="Times New Roman" w:hAnsi="Tahoma" w:cs="Tahoma"/>
                <w:b/>
                <w:bCs/>
                <w:sz w:val="18"/>
                <w:szCs w:val="18"/>
                <w:lang w:eastAsia="es-MX"/>
              </w:rPr>
              <w:t>Razón Social:</w:t>
            </w:r>
          </w:p>
        </w:tc>
        <w:tc>
          <w:tcPr>
            <w:tcW w:w="2400" w:type="dxa"/>
            <w:tcBorders>
              <w:top w:val="single" w:sz="8" w:space="0" w:color="auto"/>
              <w:left w:val="nil"/>
              <w:bottom w:val="single" w:sz="4" w:space="0" w:color="auto"/>
              <w:right w:val="single" w:sz="8" w:space="0" w:color="000000"/>
            </w:tcBorders>
            <w:shd w:val="clear" w:color="auto" w:fill="auto"/>
            <w:vAlign w:val="bottom"/>
            <w:hideMark/>
          </w:tcPr>
          <w:p w:rsidR="00F164AA" w:rsidRPr="000F7F14" w:rsidRDefault="00AB26A8" w:rsidP="00F164AA">
            <w:pPr>
              <w:spacing w:after="0" w:line="240" w:lineRule="auto"/>
              <w:jc w:val="center"/>
              <w:rPr>
                <w:rFonts w:ascii="Tahoma" w:eastAsia="Times New Roman" w:hAnsi="Tahoma" w:cs="Tahoma"/>
                <w:b/>
                <w:bCs/>
                <w:sz w:val="18"/>
                <w:szCs w:val="18"/>
                <w:lang w:eastAsia="es-MX"/>
              </w:rPr>
            </w:pPr>
            <w:r w:rsidRPr="000F7F14">
              <w:rPr>
                <w:rFonts w:ascii="Tahoma" w:eastAsia="Times New Roman" w:hAnsi="Tahoma" w:cs="Tahoma"/>
                <w:b/>
                <w:bCs/>
                <w:sz w:val="18"/>
                <w:szCs w:val="18"/>
                <w:lang w:eastAsia="es-MX"/>
              </w:rPr>
              <w:t>Ruc Empresa</w:t>
            </w:r>
            <w:r w:rsidR="00F35464">
              <w:rPr>
                <w:rFonts w:ascii="Tahoma" w:eastAsia="Times New Roman" w:hAnsi="Tahoma" w:cs="Tahoma"/>
                <w:b/>
                <w:bCs/>
                <w:sz w:val="18"/>
                <w:szCs w:val="18"/>
                <w:lang w:eastAsia="es-MX"/>
              </w:rPr>
              <w:t>:</w:t>
            </w:r>
          </w:p>
        </w:tc>
      </w:tr>
      <w:tr w:rsidR="00F164AA" w:rsidRPr="000F7F14" w:rsidTr="00F164AA">
        <w:trPr>
          <w:trHeight w:val="300"/>
        </w:trPr>
        <w:tc>
          <w:tcPr>
            <w:tcW w:w="7020"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F164AA" w:rsidRPr="000F7F14" w:rsidRDefault="00F164AA" w:rsidP="00F164AA">
            <w:pPr>
              <w:spacing w:after="0" w:line="240" w:lineRule="auto"/>
              <w:rPr>
                <w:rFonts w:ascii="Tahoma" w:eastAsia="Times New Roman" w:hAnsi="Tahoma" w:cs="Tahoma"/>
                <w:sz w:val="18"/>
                <w:szCs w:val="18"/>
                <w:lang w:eastAsia="es-MX"/>
              </w:rPr>
            </w:pPr>
          </w:p>
        </w:tc>
        <w:tc>
          <w:tcPr>
            <w:tcW w:w="2400" w:type="dxa"/>
            <w:tcBorders>
              <w:top w:val="single" w:sz="4" w:space="0" w:color="auto"/>
              <w:left w:val="nil"/>
              <w:bottom w:val="single" w:sz="4" w:space="0" w:color="auto"/>
              <w:right w:val="single" w:sz="8" w:space="0" w:color="000000"/>
            </w:tcBorders>
            <w:shd w:val="clear" w:color="auto" w:fill="auto"/>
            <w:vAlign w:val="bottom"/>
            <w:hideMark/>
          </w:tcPr>
          <w:p w:rsidR="00F164AA" w:rsidRPr="000F7F14" w:rsidRDefault="00F164AA" w:rsidP="00F164AA">
            <w:pPr>
              <w:spacing w:after="0" w:line="240" w:lineRule="auto"/>
              <w:jc w:val="center"/>
              <w:rPr>
                <w:rFonts w:ascii="Tahoma" w:eastAsia="Times New Roman" w:hAnsi="Tahoma" w:cs="Tahoma"/>
                <w:sz w:val="18"/>
                <w:szCs w:val="18"/>
                <w:lang w:eastAsia="es-MX"/>
              </w:rPr>
            </w:pPr>
          </w:p>
        </w:tc>
      </w:tr>
      <w:tr w:rsidR="00F164AA" w:rsidRPr="000F7F14" w:rsidTr="00F164AA">
        <w:trPr>
          <w:trHeight w:val="300"/>
        </w:trPr>
        <w:tc>
          <w:tcPr>
            <w:tcW w:w="7020"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F164AA" w:rsidRPr="000F7F14" w:rsidRDefault="00F164AA" w:rsidP="00F164AA">
            <w:pPr>
              <w:spacing w:after="0" w:line="240" w:lineRule="auto"/>
              <w:rPr>
                <w:rFonts w:ascii="Tahoma" w:eastAsia="Times New Roman" w:hAnsi="Tahoma" w:cs="Tahoma"/>
                <w:b/>
                <w:bCs/>
                <w:sz w:val="18"/>
                <w:szCs w:val="18"/>
                <w:lang w:eastAsia="es-MX"/>
              </w:rPr>
            </w:pPr>
            <w:r w:rsidRPr="000F7F14">
              <w:rPr>
                <w:rFonts w:ascii="Tahoma" w:eastAsia="Times New Roman" w:hAnsi="Tahoma" w:cs="Tahoma"/>
                <w:b/>
                <w:bCs/>
                <w:sz w:val="18"/>
                <w:szCs w:val="18"/>
                <w:lang w:eastAsia="es-MX"/>
              </w:rPr>
              <w:t>Nombre y Apellidos del usuario</w:t>
            </w:r>
            <w:r w:rsidR="00F35464">
              <w:rPr>
                <w:rFonts w:ascii="Tahoma" w:eastAsia="Times New Roman" w:hAnsi="Tahoma" w:cs="Tahoma"/>
                <w:b/>
                <w:bCs/>
                <w:sz w:val="18"/>
                <w:szCs w:val="18"/>
                <w:lang w:eastAsia="es-MX"/>
              </w:rPr>
              <w:t>:</w:t>
            </w:r>
          </w:p>
        </w:tc>
        <w:tc>
          <w:tcPr>
            <w:tcW w:w="2400" w:type="dxa"/>
            <w:tcBorders>
              <w:top w:val="single" w:sz="4" w:space="0" w:color="auto"/>
              <w:left w:val="nil"/>
              <w:bottom w:val="single" w:sz="4" w:space="0" w:color="auto"/>
              <w:right w:val="single" w:sz="8" w:space="0" w:color="000000"/>
            </w:tcBorders>
            <w:shd w:val="clear" w:color="auto" w:fill="auto"/>
            <w:vAlign w:val="bottom"/>
            <w:hideMark/>
          </w:tcPr>
          <w:p w:rsidR="00F164AA" w:rsidRPr="000F7F14" w:rsidRDefault="00F164AA" w:rsidP="00F164AA">
            <w:pPr>
              <w:spacing w:after="0" w:line="240" w:lineRule="auto"/>
              <w:jc w:val="center"/>
              <w:rPr>
                <w:rFonts w:ascii="Tahoma" w:eastAsia="Times New Roman" w:hAnsi="Tahoma" w:cs="Tahoma"/>
                <w:b/>
                <w:bCs/>
                <w:sz w:val="18"/>
                <w:szCs w:val="18"/>
                <w:lang w:eastAsia="es-MX"/>
              </w:rPr>
            </w:pPr>
            <w:r w:rsidRPr="000F7F14">
              <w:rPr>
                <w:rFonts w:ascii="Tahoma" w:eastAsia="Times New Roman" w:hAnsi="Tahoma" w:cs="Tahoma"/>
                <w:b/>
                <w:bCs/>
                <w:sz w:val="18"/>
                <w:szCs w:val="18"/>
                <w:lang w:eastAsia="es-MX"/>
              </w:rPr>
              <w:t>Número de Cédula</w:t>
            </w:r>
            <w:r w:rsidR="00F35464">
              <w:rPr>
                <w:rFonts w:ascii="Tahoma" w:eastAsia="Times New Roman" w:hAnsi="Tahoma" w:cs="Tahoma"/>
                <w:b/>
                <w:bCs/>
                <w:sz w:val="18"/>
                <w:szCs w:val="18"/>
                <w:lang w:eastAsia="es-MX"/>
              </w:rPr>
              <w:t>:</w:t>
            </w:r>
          </w:p>
        </w:tc>
      </w:tr>
      <w:tr w:rsidR="00F164AA" w:rsidRPr="000F7F14" w:rsidTr="00F164AA">
        <w:trPr>
          <w:trHeight w:val="300"/>
        </w:trPr>
        <w:tc>
          <w:tcPr>
            <w:tcW w:w="7020"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F164AA" w:rsidRPr="000F7F14" w:rsidRDefault="00F164AA" w:rsidP="00F164AA">
            <w:pPr>
              <w:spacing w:after="0" w:line="240" w:lineRule="auto"/>
              <w:rPr>
                <w:rFonts w:ascii="Tahoma" w:eastAsia="Times New Roman" w:hAnsi="Tahoma" w:cs="Tahoma"/>
                <w:sz w:val="18"/>
                <w:szCs w:val="18"/>
                <w:lang w:eastAsia="es-MX"/>
              </w:rPr>
            </w:pPr>
          </w:p>
        </w:tc>
        <w:tc>
          <w:tcPr>
            <w:tcW w:w="2400" w:type="dxa"/>
            <w:tcBorders>
              <w:top w:val="single" w:sz="4" w:space="0" w:color="auto"/>
              <w:left w:val="nil"/>
              <w:bottom w:val="single" w:sz="4" w:space="0" w:color="auto"/>
              <w:right w:val="single" w:sz="8" w:space="0" w:color="000000"/>
            </w:tcBorders>
            <w:shd w:val="clear" w:color="auto" w:fill="auto"/>
            <w:vAlign w:val="bottom"/>
            <w:hideMark/>
          </w:tcPr>
          <w:p w:rsidR="00F164AA" w:rsidRPr="000F7F14" w:rsidRDefault="00F164AA" w:rsidP="00F164AA">
            <w:pPr>
              <w:spacing w:after="0" w:line="240" w:lineRule="auto"/>
              <w:jc w:val="center"/>
              <w:rPr>
                <w:rFonts w:ascii="Tahoma" w:eastAsia="Times New Roman" w:hAnsi="Tahoma" w:cs="Tahoma"/>
                <w:sz w:val="18"/>
                <w:szCs w:val="18"/>
                <w:lang w:eastAsia="es-MX"/>
              </w:rPr>
            </w:pPr>
          </w:p>
        </w:tc>
      </w:tr>
      <w:tr w:rsidR="00F164AA" w:rsidRPr="000F7F14" w:rsidTr="00F164AA">
        <w:trPr>
          <w:trHeight w:val="300"/>
        </w:trPr>
        <w:tc>
          <w:tcPr>
            <w:tcW w:w="3920" w:type="dxa"/>
            <w:tcBorders>
              <w:top w:val="single" w:sz="4" w:space="0" w:color="auto"/>
              <w:left w:val="single" w:sz="8" w:space="0" w:color="auto"/>
              <w:bottom w:val="single" w:sz="4" w:space="0" w:color="auto"/>
              <w:right w:val="single" w:sz="4" w:space="0" w:color="000000"/>
            </w:tcBorders>
            <w:shd w:val="clear" w:color="auto" w:fill="auto"/>
            <w:vAlign w:val="bottom"/>
            <w:hideMark/>
          </w:tcPr>
          <w:p w:rsidR="00F164AA" w:rsidRPr="000F7F14" w:rsidRDefault="00F164AA" w:rsidP="00F164AA">
            <w:pPr>
              <w:spacing w:after="0" w:line="240" w:lineRule="auto"/>
              <w:rPr>
                <w:rFonts w:ascii="Tahoma" w:eastAsia="Times New Roman" w:hAnsi="Tahoma" w:cs="Tahoma"/>
                <w:b/>
                <w:bCs/>
                <w:sz w:val="18"/>
                <w:szCs w:val="18"/>
                <w:lang w:eastAsia="es-MX"/>
              </w:rPr>
            </w:pPr>
            <w:r w:rsidRPr="000F7F14">
              <w:rPr>
                <w:rFonts w:ascii="Tahoma" w:eastAsia="Times New Roman" w:hAnsi="Tahoma" w:cs="Tahoma"/>
                <w:b/>
                <w:bCs/>
                <w:sz w:val="18"/>
                <w:szCs w:val="18"/>
                <w:lang w:eastAsia="es-MX"/>
              </w:rPr>
              <w:t>Cargo</w:t>
            </w:r>
            <w:r w:rsidR="00F35464">
              <w:rPr>
                <w:rFonts w:ascii="Tahoma" w:eastAsia="Times New Roman" w:hAnsi="Tahoma" w:cs="Tahoma"/>
                <w:b/>
                <w:bCs/>
                <w:sz w:val="18"/>
                <w:szCs w:val="18"/>
                <w:lang w:eastAsia="es-MX"/>
              </w:rPr>
              <w:t>:</w:t>
            </w:r>
          </w:p>
        </w:tc>
        <w:tc>
          <w:tcPr>
            <w:tcW w:w="3100" w:type="dxa"/>
            <w:tcBorders>
              <w:top w:val="single" w:sz="4" w:space="0" w:color="auto"/>
              <w:left w:val="nil"/>
              <w:bottom w:val="single" w:sz="4" w:space="0" w:color="auto"/>
              <w:right w:val="single" w:sz="4" w:space="0" w:color="auto"/>
            </w:tcBorders>
            <w:shd w:val="clear" w:color="auto" w:fill="auto"/>
            <w:vAlign w:val="bottom"/>
            <w:hideMark/>
          </w:tcPr>
          <w:p w:rsidR="00F164AA" w:rsidRPr="000F7F14" w:rsidRDefault="000F7F14" w:rsidP="00F35464">
            <w:pPr>
              <w:spacing w:after="0" w:line="240" w:lineRule="auto"/>
              <w:jc w:val="center"/>
              <w:rPr>
                <w:rFonts w:ascii="Tahoma" w:eastAsia="Times New Roman" w:hAnsi="Tahoma" w:cs="Tahoma"/>
                <w:b/>
                <w:bCs/>
                <w:sz w:val="18"/>
                <w:szCs w:val="18"/>
                <w:lang w:eastAsia="es-MX"/>
              </w:rPr>
            </w:pPr>
            <w:r w:rsidRPr="000F7F14">
              <w:rPr>
                <w:rFonts w:ascii="Tahoma" w:eastAsia="Times New Roman" w:hAnsi="Tahoma" w:cs="Tahoma"/>
                <w:b/>
                <w:bCs/>
                <w:sz w:val="18"/>
                <w:szCs w:val="18"/>
                <w:lang w:eastAsia="es-MX"/>
              </w:rPr>
              <w:t>C</w:t>
            </w:r>
            <w:r w:rsidR="00F164AA" w:rsidRPr="000F7F14">
              <w:rPr>
                <w:rFonts w:ascii="Tahoma" w:eastAsia="Times New Roman" w:hAnsi="Tahoma" w:cs="Tahoma"/>
                <w:b/>
                <w:bCs/>
                <w:sz w:val="18"/>
                <w:szCs w:val="18"/>
                <w:lang w:eastAsia="es-MX"/>
              </w:rPr>
              <w:t>orreo</w:t>
            </w:r>
            <w:r>
              <w:rPr>
                <w:rFonts w:ascii="Tahoma" w:eastAsia="Times New Roman" w:hAnsi="Tahoma" w:cs="Tahoma"/>
                <w:b/>
                <w:bCs/>
                <w:sz w:val="18"/>
                <w:szCs w:val="18"/>
                <w:lang w:eastAsia="es-MX"/>
              </w:rPr>
              <w:t xml:space="preserve"> electrónico</w:t>
            </w:r>
            <w:r w:rsidR="00F35464">
              <w:rPr>
                <w:rFonts w:ascii="Tahoma" w:eastAsia="Times New Roman" w:hAnsi="Tahoma" w:cs="Tahoma"/>
                <w:b/>
                <w:bCs/>
                <w:sz w:val="18"/>
                <w:szCs w:val="18"/>
                <w:lang w:eastAsia="es-MX"/>
              </w:rPr>
              <w:t>:</w:t>
            </w:r>
          </w:p>
        </w:tc>
        <w:tc>
          <w:tcPr>
            <w:tcW w:w="2400" w:type="dxa"/>
            <w:tcBorders>
              <w:top w:val="single" w:sz="4" w:space="0" w:color="auto"/>
              <w:left w:val="nil"/>
              <w:bottom w:val="single" w:sz="4" w:space="0" w:color="auto"/>
              <w:right w:val="single" w:sz="8" w:space="0" w:color="000000"/>
            </w:tcBorders>
            <w:shd w:val="clear" w:color="auto" w:fill="auto"/>
            <w:vAlign w:val="bottom"/>
            <w:hideMark/>
          </w:tcPr>
          <w:p w:rsidR="00F164AA" w:rsidRPr="000F7F14" w:rsidRDefault="00AB26A8" w:rsidP="00F164AA">
            <w:pPr>
              <w:spacing w:after="0" w:line="240" w:lineRule="auto"/>
              <w:jc w:val="center"/>
              <w:rPr>
                <w:rFonts w:ascii="Tahoma" w:eastAsia="Times New Roman" w:hAnsi="Tahoma" w:cs="Tahoma"/>
                <w:b/>
                <w:bCs/>
                <w:sz w:val="18"/>
                <w:szCs w:val="18"/>
                <w:lang w:eastAsia="es-MX"/>
              </w:rPr>
            </w:pPr>
            <w:r>
              <w:rPr>
                <w:rFonts w:ascii="Tahoma" w:eastAsia="Times New Roman" w:hAnsi="Tahoma" w:cs="Tahoma"/>
                <w:b/>
                <w:bCs/>
                <w:sz w:val="18"/>
                <w:szCs w:val="18"/>
                <w:lang w:eastAsia="es-MX"/>
              </w:rPr>
              <w:t>T</w:t>
            </w:r>
            <w:r w:rsidR="000F7F14" w:rsidRPr="000F7F14">
              <w:rPr>
                <w:rFonts w:ascii="Tahoma" w:eastAsia="Times New Roman" w:hAnsi="Tahoma" w:cs="Tahoma"/>
                <w:b/>
                <w:bCs/>
                <w:sz w:val="18"/>
                <w:szCs w:val="18"/>
                <w:lang w:eastAsia="es-MX"/>
              </w:rPr>
              <w:t>eléfono</w:t>
            </w:r>
            <w:r w:rsidR="00F35464">
              <w:rPr>
                <w:rFonts w:ascii="Tahoma" w:eastAsia="Times New Roman" w:hAnsi="Tahoma" w:cs="Tahoma"/>
                <w:b/>
                <w:bCs/>
                <w:sz w:val="18"/>
                <w:szCs w:val="18"/>
                <w:lang w:eastAsia="es-MX"/>
              </w:rPr>
              <w:t>:</w:t>
            </w:r>
          </w:p>
        </w:tc>
      </w:tr>
      <w:tr w:rsidR="00F164AA" w:rsidRPr="00F164AA" w:rsidTr="00F164AA">
        <w:trPr>
          <w:trHeight w:val="315"/>
        </w:trPr>
        <w:tc>
          <w:tcPr>
            <w:tcW w:w="3920" w:type="dxa"/>
            <w:tcBorders>
              <w:top w:val="single" w:sz="4" w:space="0" w:color="auto"/>
              <w:left w:val="single" w:sz="8" w:space="0" w:color="auto"/>
              <w:bottom w:val="single" w:sz="8" w:space="0" w:color="auto"/>
              <w:right w:val="single" w:sz="4" w:space="0" w:color="000000"/>
            </w:tcBorders>
            <w:shd w:val="clear" w:color="auto" w:fill="auto"/>
            <w:vAlign w:val="bottom"/>
            <w:hideMark/>
          </w:tcPr>
          <w:p w:rsidR="00F164AA" w:rsidRPr="000F7F14" w:rsidRDefault="00F164AA" w:rsidP="00F164AA">
            <w:pPr>
              <w:spacing w:after="0" w:line="240" w:lineRule="auto"/>
              <w:rPr>
                <w:rFonts w:ascii="Tahoma" w:eastAsia="Times New Roman" w:hAnsi="Tahoma" w:cs="Tahoma"/>
                <w:sz w:val="18"/>
                <w:szCs w:val="18"/>
                <w:lang w:eastAsia="es-MX"/>
              </w:rPr>
            </w:pPr>
          </w:p>
        </w:tc>
        <w:tc>
          <w:tcPr>
            <w:tcW w:w="3100" w:type="dxa"/>
            <w:tcBorders>
              <w:top w:val="single" w:sz="4" w:space="0" w:color="auto"/>
              <w:left w:val="nil"/>
              <w:bottom w:val="single" w:sz="8" w:space="0" w:color="auto"/>
              <w:right w:val="single" w:sz="4" w:space="0" w:color="auto"/>
            </w:tcBorders>
            <w:shd w:val="clear" w:color="auto" w:fill="auto"/>
            <w:vAlign w:val="bottom"/>
            <w:hideMark/>
          </w:tcPr>
          <w:p w:rsidR="00F164AA" w:rsidRPr="000F7F14" w:rsidRDefault="00F164AA" w:rsidP="00F164AA">
            <w:pPr>
              <w:spacing w:after="0" w:line="240" w:lineRule="auto"/>
              <w:jc w:val="center"/>
              <w:rPr>
                <w:rFonts w:ascii="Calibri" w:eastAsia="Times New Roman" w:hAnsi="Calibri" w:cs="Calibri"/>
                <w:color w:val="0563C1"/>
                <w:sz w:val="18"/>
                <w:szCs w:val="18"/>
                <w:u w:val="single"/>
                <w:lang w:eastAsia="es-MX"/>
              </w:rPr>
            </w:pPr>
          </w:p>
        </w:tc>
        <w:tc>
          <w:tcPr>
            <w:tcW w:w="2400" w:type="dxa"/>
            <w:tcBorders>
              <w:top w:val="single" w:sz="4" w:space="0" w:color="auto"/>
              <w:left w:val="nil"/>
              <w:bottom w:val="single" w:sz="8" w:space="0" w:color="auto"/>
              <w:right w:val="single" w:sz="8" w:space="0" w:color="000000"/>
            </w:tcBorders>
            <w:shd w:val="clear" w:color="auto" w:fill="auto"/>
            <w:vAlign w:val="bottom"/>
            <w:hideMark/>
          </w:tcPr>
          <w:p w:rsidR="00F164AA" w:rsidRPr="00F164AA" w:rsidRDefault="00F164AA" w:rsidP="00F164AA">
            <w:pPr>
              <w:spacing w:after="0" w:line="240" w:lineRule="auto"/>
              <w:jc w:val="center"/>
              <w:rPr>
                <w:rFonts w:ascii="Tahoma" w:eastAsia="Times New Roman" w:hAnsi="Tahoma" w:cs="Tahoma"/>
                <w:sz w:val="18"/>
                <w:szCs w:val="18"/>
                <w:lang w:eastAsia="es-MX"/>
              </w:rPr>
            </w:pPr>
          </w:p>
        </w:tc>
      </w:tr>
    </w:tbl>
    <w:p w:rsidR="00A4409D" w:rsidRDefault="00A4409D" w:rsidP="00A4409D">
      <w:pPr>
        <w:spacing w:after="0"/>
        <w:ind w:left="708" w:firstLine="708"/>
        <w:jc w:val="center"/>
        <w:rPr>
          <w:b/>
        </w:rPr>
      </w:pPr>
    </w:p>
    <w:p w:rsidR="00A4409D" w:rsidRDefault="00A4409D" w:rsidP="00EA01F5">
      <w:pPr>
        <w:spacing w:after="0"/>
        <w:rPr>
          <w:b/>
        </w:rPr>
      </w:pPr>
      <w:r w:rsidRPr="00A4409D">
        <w:rPr>
          <w:b/>
        </w:rPr>
        <w:t>SELECCIONE EL TIPO:</w:t>
      </w:r>
      <w:r w:rsidRPr="00A4409D">
        <w:rPr>
          <w:b/>
        </w:rPr>
        <w:tab/>
      </w:r>
    </w:p>
    <w:p w:rsidR="00A4409D" w:rsidRPr="00A4409D" w:rsidRDefault="00A4409D" w:rsidP="00A4409D">
      <w:pPr>
        <w:spacing w:after="0"/>
        <w:ind w:left="708" w:firstLine="708"/>
        <w:jc w:val="center"/>
        <w:rPr>
          <w:b/>
        </w:rPr>
      </w:pPr>
      <w:r w:rsidRPr="00A4409D">
        <w:rPr>
          <w:b/>
          <w:noProof/>
          <w:sz w:val="18"/>
          <w:szCs w:val="18"/>
          <w:lang w:eastAsia="es-MX"/>
        </w:rPr>
        <mc:AlternateContent>
          <mc:Choice Requires="wps">
            <w:drawing>
              <wp:anchor distT="0" distB="0" distL="114300" distR="114300" simplePos="0" relativeHeight="251673600" behindDoc="0" locked="0" layoutInCell="1" allowOverlap="1" wp14:anchorId="0A600AD7" wp14:editId="218C91C8">
                <wp:simplePos x="0" y="0"/>
                <wp:positionH relativeFrom="column">
                  <wp:posOffset>1725295</wp:posOffset>
                </wp:positionH>
                <wp:positionV relativeFrom="paragraph">
                  <wp:posOffset>180671</wp:posOffset>
                </wp:positionV>
                <wp:extent cx="302150" cy="159026"/>
                <wp:effectExtent l="0" t="0" r="22225" b="12700"/>
                <wp:wrapNone/>
                <wp:docPr id="18" name="Cuadro de texto 18"/>
                <wp:cNvGraphicFramePr/>
                <a:graphic xmlns:a="http://schemas.openxmlformats.org/drawingml/2006/main">
                  <a:graphicData uri="http://schemas.microsoft.com/office/word/2010/wordprocessingShape">
                    <wps:wsp>
                      <wps:cNvSpPr txBox="1"/>
                      <wps:spPr>
                        <a:xfrm>
                          <a:off x="0" y="0"/>
                          <a:ext cx="302150" cy="1590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DD3952" w:rsidRDefault="00CE2802" w:rsidP="00A4409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600AD7" id="Cuadro de texto 18" o:spid="_x0000_s1027" type="#_x0000_t202" style="position:absolute;left:0;text-align:left;margin-left:135.85pt;margin-top:14.25pt;width:23.8pt;height:1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" fillcolor="white [3201]" strokeweight=".5pt">
                <v:textbox>
                  <w:txbxContent>
                    <w:p w:rsidR="00CE2802" w:rsidRPr="00DD3952" w:rsidRDefault="00CE2802" w:rsidP="00A4409D">
                      <w:pPr>
                        <w:rPr>
                          <w:lang w:val="es-EC"/>
                        </w:rPr>
                      </w:pPr>
                    </w:p>
                  </w:txbxContent>
                </v:textbox>
              </v:shape>
            </w:pict>
          </mc:Fallback>
        </mc:AlternateContent>
      </w:r>
      <w:r w:rsidRPr="00A4409D">
        <w:rPr>
          <w:b/>
        </w:rPr>
        <w:tab/>
      </w:r>
      <w:r w:rsidRPr="00A4409D">
        <w:rPr>
          <w:b/>
        </w:rPr>
        <w:tab/>
      </w:r>
      <w:r w:rsidRPr="00A4409D">
        <w:rPr>
          <w:b/>
        </w:rPr>
        <w:tab/>
      </w:r>
      <w:r w:rsidRPr="00A4409D">
        <w:rPr>
          <w:b/>
        </w:rPr>
        <w:tab/>
      </w:r>
      <w:r w:rsidRPr="00A4409D">
        <w:rPr>
          <w:b/>
        </w:rPr>
        <w:tab/>
      </w:r>
      <w:r w:rsidRPr="00A4409D">
        <w:rPr>
          <w:b/>
        </w:rPr>
        <w:tab/>
      </w:r>
      <w:r w:rsidRPr="00A4409D">
        <w:rPr>
          <w:b/>
        </w:rPr>
        <w:tab/>
      </w:r>
    </w:p>
    <w:p w:rsidR="00A4409D" w:rsidRPr="00A4409D" w:rsidRDefault="00A4409D" w:rsidP="00A4409D">
      <w:pPr>
        <w:spacing w:after="0"/>
      </w:pPr>
      <w:r w:rsidRPr="00A4409D">
        <w:rPr>
          <w:noProof/>
          <w:lang w:eastAsia="es-MX"/>
        </w:rPr>
        <mc:AlternateContent>
          <mc:Choice Requires="wps">
            <w:drawing>
              <wp:anchor distT="0" distB="0" distL="114300" distR="114300" simplePos="0" relativeHeight="251681792" behindDoc="0" locked="0" layoutInCell="1" allowOverlap="1" wp14:anchorId="4D279590" wp14:editId="02A183C4">
                <wp:simplePos x="0" y="0"/>
                <wp:positionH relativeFrom="column">
                  <wp:posOffset>5390984</wp:posOffset>
                </wp:positionH>
                <wp:positionV relativeFrom="paragraph">
                  <wp:posOffset>8227</wp:posOffset>
                </wp:positionV>
                <wp:extent cx="301625" cy="158750"/>
                <wp:effectExtent l="0" t="0" r="22225" b="12700"/>
                <wp:wrapNone/>
                <wp:docPr id="24" name="Cuadro de texto 24"/>
                <wp:cNvGraphicFramePr/>
                <a:graphic xmlns:a="http://schemas.openxmlformats.org/drawingml/2006/main">
                  <a:graphicData uri="http://schemas.microsoft.com/office/word/2010/wordprocessingShape">
                    <wps:wsp>
                      <wps:cNvSpPr txBox="1"/>
                      <wps:spPr>
                        <a:xfrm>
                          <a:off x="0" y="0"/>
                          <a:ext cx="301625"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DD3952" w:rsidRDefault="00CE2802" w:rsidP="00A4409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279590" id="Cuadro de texto 24" o:spid="_x0000_s1028" type="#_x0000_t202" style="position:absolute;margin-left:424.5pt;margin-top:.65pt;width:23.75pt;height:1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" fillcolor="white [3201]" strokeweight=".5pt">
                <v:textbox>
                  <w:txbxContent>
                    <w:p w:rsidR="00CE2802" w:rsidRPr="00DD3952" w:rsidRDefault="00CE2802" w:rsidP="00A4409D">
                      <w:pPr>
                        <w:rPr>
                          <w:lang w:val="es-EC"/>
                        </w:rPr>
                      </w:pPr>
                    </w:p>
                  </w:txbxContent>
                </v:textbox>
              </v:shape>
            </w:pict>
          </mc:Fallback>
        </mc:AlternateContent>
      </w:r>
      <w:r w:rsidRPr="00A4409D">
        <w:rPr>
          <w:b/>
          <w:noProof/>
          <w:lang w:eastAsia="es-MX"/>
        </w:rPr>
        <mc:AlternateContent>
          <mc:Choice Requires="wps">
            <w:drawing>
              <wp:anchor distT="0" distB="0" distL="114300" distR="114300" simplePos="0" relativeHeight="251677696" behindDoc="0" locked="0" layoutInCell="1" allowOverlap="1" wp14:anchorId="1036BF82" wp14:editId="1F5D8738">
                <wp:simplePos x="0" y="0"/>
                <wp:positionH relativeFrom="column">
                  <wp:posOffset>3609975</wp:posOffset>
                </wp:positionH>
                <wp:positionV relativeFrom="paragraph">
                  <wp:posOffset>6350</wp:posOffset>
                </wp:positionV>
                <wp:extent cx="301625" cy="158750"/>
                <wp:effectExtent l="0" t="0" r="22225" b="12700"/>
                <wp:wrapNone/>
                <wp:docPr id="21" name="Cuadro de texto 21"/>
                <wp:cNvGraphicFramePr/>
                <a:graphic xmlns:a="http://schemas.openxmlformats.org/drawingml/2006/main">
                  <a:graphicData uri="http://schemas.microsoft.com/office/word/2010/wordprocessingShape">
                    <wps:wsp>
                      <wps:cNvSpPr txBox="1"/>
                      <wps:spPr>
                        <a:xfrm>
                          <a:off x="0" y="0"/>
                          <a:ext cx="301625"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DD3952" w:rsidRDefault="00CE2802" w:rsidP="00A4409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36BF82" id="Cuadro de texto 21" o:spid="_x0000_s1029" type="#_x0000_t202" style="position:absolute;margin-left:284.25pt;margin-top:.5pt;width:23.75pt;height:12.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" fillcolor="white [3201]" strokeweight=".5pt">
                <v:textbox>
                  <w:txbxContent>
                    <w:p w:rsidR="00CE2802" w:rsidRPr="00DD3952" w:rsidRDefault="00CE2802" w:rsidP="00A4409D">
                      <w:pPr>
                        <w:rPr>
                          <w:lang w:val="es-EC"/>
                        </w:rPr>
                      </w:pPr>
                    </w:p>
                  </w:txbxContent>
                </v:textbox>
              </v:shape>
            </w:pict>
          </mc:Fallback>
        </mc:AlternateContent>
      </w:r>
      <w:r w:rsidRPr="00A4409D">
        <w:rPr>
          <w:b/>
          <w:noProof/>
          <w:lang w:eastAsia="es-MX"/>
        </w:rPr>
        <mc:AlternateContent>
          <mc:Choice Requires="wps">
            <w:drawing>
              <wp:anchor distT="0" distB="0" distL="114300" distR="114300" simplePos="0" relativeHeight="251679744" behindDoc="0" locked="0" layoutInCell="1" allowOverlap="1" wp14:anchorId="6219212B" wp14:editId="791A66CE">
                <wp:simplePos x="0" y="0"/>
                <wp:positionH relativeFrom="column">
                  <wp:posOffset>3610417</wp:posOffset>
                </wp:positionH>
                <wp:positionV relativeFrom="paragraph">
                  <wp:posOffset>188567</wp:posOffset>
                </wp:positionV>
                <wp:extent cx="302150" cy="159026"/>
                <wp:effectExtent l="0" t="0" r="22225" b="12700"/>
                <wp:wrapNone/>
                <wp:docPr id="23" name="Cuadro de texto 23"/>
                <wp:cNvGraphicFramePr/>
                <a:graphic xmlns:a="http://schemas.openxmlformats.org/drawingml/2006/main">
                  <a:graphicData uri="http://schemas.microsoft.com/office/word/2010/wordprocessingShape">
                    <wps:wsp>
                      <wps:cNvSpPr txBox="1"/>
                      <wps:spPr>
                        <a:xfrm>
                          <a:off x="0" y="0"/>
                          <a:ext cx="302150" cy="1590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440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19212B" id="Cuadro de texto 23" o:spid="_x0000_s1030" type="#_x0000_t202" style="position:absolute;margin-left:284.3pt;margin-top:14.85pt;width:23.8pt;height:1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" fillcolor="white [3201]" strokeweight=".5pt">
                <v:textbox>
                  <w:txbxContent>
                    <w:p w:rsidR="00CE2802" w:rsidRDefault="00CE2802" w:rsidP="00A4409D"/>
                  </w:txbxContent>
                </v:textbox>
              </v:shape>
            </w:pict>
          </mc:Fallback>
        </mc:AlternateContent>
      </w:r>
      <w:r w:rsidRPr="00A4409D">
        <w:rPr>
          <w:b/>
          <w:noProof/>
          <w:sz w:val="18"/>
          <w:szCs w:val="18"/>
          <w:lang w:eastAsia="es-MX"/>
        </w:rPr>
        <mc:AlternateContent>
          <mc:Choice Requires="wps">
            <w:drawing>
              <wp:anchor distT="0" distB="0" distL="114300" distR="114300" simplePos="0" relativeHeight="251675648" behindDoc="0" locked="0" layoutInCell="1" allowOverlap="1" wp14:anchorId="04E6D42A" wp14:editId="26661551">
                <wp:simplePos x="0" y="0"/>
                <wp:positionH relativeFrom="column">
                  <wp:posOffset>1725433</wp:posOffset>
                </wp:positionH>
                <wp:positionV relativeFrom="paragraph">
                  <wp:posOffset>172057</wp:posOffset>
                </wp:positionV>
                <wp:extent cx="302150" cy="159026"/>
                <wp:effectExtent l="0" t="0" r="22225" b="12700"/>
                <wp:wrapNone/>
                <wp:docPr id="20" name="Cuadro de texto 20"/>
                <wp:cNvGraphicFramePr/>
                <a:graphic xmlns:a="http://schemas.openxmlformats.org/drawingml/2006/main">
                  <a:graphicData uri="http://schemas.microsoft.com/office/word/2010/wordprocessingShape">
                    <wps:wsp>
                      <wps:cNvSpPr txBox="1"/>
                      <wps:spPr>
                        <a:xfrm>
                          <a:off x="0" y="0"/>
                          <a:ext cx="302150" cy="1590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440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6D42A" id="Cuadro de texto 20" o:spid="_x0000_s1031" type="#_x0000_t202" style="position:absolute;margin-left:135.85pt;margin-top:13.55pt;width:23.8pt;height:12.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" fillcolor="white [3201]" strokeweight=".5pt">
                <v:textbox>
                  <w:txbxContent>
                    <w:p w:rsidR="00CE2802" w:rsidRDefault="00CE2802" w:rsidP="00A4409D"/>
                  </w:txbxContent>
                </v:textbox>
              </v:shape>
            </w:pict>
          </mc:Fallback>
        </mc:AlternateContent>
      </w:r>
      <w:r w:rsidRPr="00A4409D">
        <w:t>Usuario:</w:t>
      </w:r>
      <w:r w:rsidRPr="00A4409D">
        <w:tab/>
        <w:t>Creación</w:t>
      </w:r>
      <w:r w:rsidRPr="00A4409D">
        <w:tab/>
      </w:r>
      <w:r w:rsidRPr="00A4409D">
        <w:tab/>
      </w:r>
      <w:r w:rsidRPr="00A4409D">
        <w:tab/>
        <w:t xml:space="preserve">Eliminación </w:t>
      </w:r>
      <w:r w:rsidRPr="00A4409D">
        <w:tab/>
      </w:r>
      <w:r w:rsidRPr="00A4409D">
        <w:tab/>
      </w:r>
      <w:r w:rsidRPr="00A4409D">
        <w:tab/>
        <w:t xml:space="preserve">Actualización </w:t>
      </w:r>
      <w:r w:rsidRPr="00A4409D">
        <w:tab/>
      </w:r>
    </w:p>
    <w:p w:rsidR="000F7F14" w:rsidRPr="00A4409D" w:rsidRDefault="000F7F14" w:rsidP="000F7F14">
      <w:pPr>
        <w:spacing w:after="0"/>
      </w:pPr>
      <w:r w:rsidRPr="00A4409D">
        <w:tab/>
      </w:r>
      <w:r w:rsidRPr="00A4409D">
        <w:tab/>
        <w:t>Revocatoria</w:t>
      </w:r>
      <w:r w:rsidRPr="00A4409D">
        <w:tab/>
      </w:r>
      <w:r w:rsidRPr="00A4409D">
        <w:tab/>
      </w:r>
      <w:r w:rsidRPr="00A4409D">
        <w:tab/>
        <w:t>Desbloqueo</w:t>
      </w:r>
      <w:r w:rsidRPr="00A4409D">
        <w:tab/>
      </w:r>
      <w:r w:rsidRPr="00A4409D">
        <w:tab/>
      </w:r>
      <w:r w:rsidRPr="00A4409D">
        <w:tab/>
      </w:r>
      <w:r w:rsidRPr="00A4409D">
        <w:tab/>
      </w:r>
    </w:p>
    <w:p w:rsidR="00F139B2" w:rsidRDefault="00F139B2" w:rsidP="00A4409D">
      <w:pPr>
        <w:spacing w:after="0"/>
      </w:pPr>
      <w:r w:rsidRPr="00A4409D">
        <w:rPr>
          <w:b/>
          <w:noProof/>
          <w:lang w:eastAsia="es-MX"/>
        </w:rPr>
        <mc:AlternateContent>
          <mc:Choice Requires="wps">
            <w:drawing>
              <wp:anchor distT="0" distB="0" distL="114300" distR="114300" simplePos="0" relativeHeight="251678720" behindDoc="0" locked="0" layoutInCell="1" allowOverlap="1" wp14:anchorId="2383927F" wp14:editId="0997C9E3">
                <wp:simplePos x="0" y="0"/>
                <wp:positionH relativeFrom="column">
                  <wp:posOffset>3609975</wp:posOffset>
                </wp:positionH>
                <wp:positionV relativeFrom="paragraph">
                  <wp:posOffset>167005</wp:posOffset>
                </wp:positionV>
                <wp:extent cx="301625" cy="158750"/>
                <wp:effectExtent l="0" t="0" r="22225" b="12700"/>
                <wp:wrapNone/>
                <wp:docPr id="22" name="Cuadro de texto 22"/>
                <wp:cNvGraphicFramePr/>
                <a:graphic xmlns:a="http://schemas.openxmlformats.org/drawingml/2006/main">
                  <a:graphicData uri="http://schemas.microsoft.com/office/word/2010/wordprocessingShape">
                    <wps:wsp>
                      <wps:cNvSpPr txBox="1"/>
                      <wps:spPr>
                        <a:xfrm>
                          <a:off x="0" y="0"/>
                          <a:ext cx="301625"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440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83927F" id="Cuadro de texto 22" o:spid="_x0000_s1032" type="#_x0000_t202" style="position:absolute;margin-left:284.25pt;margin-top:13.15pt;width:23.75pt;height:12.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" fillcolor="white [3201]" strokeweight=".5pt">
                <v:textbox>
                  <w:txbxContent>
                    <w:p w:rsidR="00CE2802" w:rsidRDefault="00CE2802" w:rsidP="00A4409D"/>
                  </w:txbxContent>
                </v:textbox>
              </v:shape>
            </w:pict>
          </mc:Fallback>
        </mc:AlternateContent>
      </w:r>
      <w:r w:rsidRPr="00A4409D">
        <w:rPr>
          <w:b/>
          <w:noProof/>
          <w:sz w:val="18"/>
          <w:szCs w:val="18"/>
          <w:lang w:eastAsia="es-MX"/>
        </w:rPr>
        <mc:AlternateContent>
          <mc:Choice Requires="wps">
            <w:drawing>
              <wp:anchor distT="0" distB="0" distL="114300" distR="114300" simplePos="0" relativeHeight="251674624" behindDoc="0" locked="0" layoutInCell="1" allowOverlap="1" wp14:anchorId="0AF6EF17" wp14:editId="3E3EF54F">
                <wp:simplePos x="0" y="0"/>
                <wp:positionH relativeFrom="column">
                  <wp:posOffset>1725295</wp:posOffset>
                </wp:positionH>
                <wp:positionV relativeFrom="paragraph">
                  <wp:posOffset>158115</wp:posOffset>
                </wp:positionV>
                <wp:extent cx="301625" cy="158750"/>
                <wp:effectExtent l="0" t="0" r="22225" b="12700"/>
                <wp:wrapNone/>
                <wp:docPr id="19" name="Cuadro de texto 19"/>
                <wp:cNvGraphicFramePr/>
                <a:graphic xmlns:a="http://schemas.openxmlformats.org/drawingml/2006/main">
                  <a:graphicData uri="http://schemas.microsoft.com/office/word/2010/wordprocessingShape">
                    <wps:wsp>
                      <wps:cNvSpPr txBox="1"/>
                      <wps:spPr>
                        <a:xfrm>
                          <a:off x="0" y="0"/>
                          <a:ext cx="301625"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440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F6EF17" id="Cuadro de texto 19" o:spid="_x0000_s1033" type="#_x0000_t202" style="position:absolute;margin-left:135.85pt;margin-top:12.45pt;width:23.75pt;height:1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" fillcolor="white [3201]" strokeweight=".5pt">
                <v:textbox>
                  <w:txbxContent>
                    <w:p w:rsidR="00CE2802" w:rsidRDefault="00CE2802" w:rsidP="00A4409D"/>
                  </w:txbxContent>
                </v:textbox>
              </v:shape>
            </w:pict>
          </mc:Fallback>
        </mc:AlternateContent>
      </w:r>
    </w:p>
    <w:p w:rsidR="00A4409D" w:rsidRPr="00A4409D" w:rsidRDefault="00A4409D" w:rsidP="00A4409D">
      <w:pPr>
        <w:spacing w:after="0"/>
      </w:pPr>
      <w:r w:rsidRPr="00A4409D">
        <w:rPr>
          <w:noProof/>
          <w:lang w:eastAsia="es-MX"/>
        </w:rPr>
        <mc:AlternateContent>
          <mc:Choice Requires="wps">
            <w:drawing>
              <wp:anchor distT="0" distB="0" distL="114300" distR="114300" simplePos="0" relativeHeight="251682816" behindDoc="0" locked="0" layoutInCell="1" allowOverlap="1" wp14:anchorId="37A8785D" wp14:editId="551E4813">
                <wp:simplePos x="0" y="0"/>
                <wp:positionH relativeFrom="column">
                  <wp:posOffset>5390984</wp:posOffset>
                </wp:positionH>
                <wp:positionV relativeFrom="paragraph">
                  <wp:posOffset>5687</wp:posOffset>
                </wp:positionV>
                <wp:extent cx="302150" cy="159026"/>
                <wp:effectExtent l="0" t="0" r="22225" b="12700"/>
                <wp:wrapNone/>
                <wp:docPr id="25" name="Cuadro de texto 25"/>
                <wp:cNvGraphicFramePr/>
                <a:graphic xmlns:a="http://schemas.openxmlformats.org/drawingml/2006/main">
                  <a:graphicData uri="http://schemas.microsoft.com/office/word/2010/wordprocessingShape">
                    <wps:wsp>
                      <wps:cNvSpPr txBox="1"/>
                      <wps:spPr>
                        <a:xfrm>
                          <a:off x="0" y="0"/>
                          <a:ext cx="302150" cy="1590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440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A8785D" id="Cuadro de texto 25" o:spid="_x0000_s1034" type="#_x0000_t202" style="position:absolute;margin-left:424.5pt;margin-top:.45pt;width:23.8pt;height:12.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" fillcolor="white [3201]" strokeweight=".5pt">
                <v:textbox>
                  <w:txbxContent>
                    <w:p w:rsidR="00CE2802" w:rsidRDefault="00CE2802" w:rsidP="00A4409D"/>
                  </w:txbxContent>
                </v:textbox>
              </v:shape>
            </w:pict>
          </mc:Fallback>
        </mc:AlternateContent>
      </w:r>
      <w:r w:rsidRPr="00A4409D">
        <w:t>Token:</w:t>
      </w:r>
      <w:r w:rsidRPr="00A4409D">
        <w:tab/>
      </w:r>
      <w:r w:rsidRPr="00A4409D">
        <w:tab/>
        <w:t xml:space="preserve">Nuevo   </w:t>
      </w:r>
      <w:r w:rsidRPr="00A4409D">
        <w:tab/>
      </w:r>
      <w:r w:rsidRPr="00A4409D">
        <w:tab/>
      </w:r>
      <w:r w:rsidRPr="00A4409D">
        <w:tab/>
        <w:t xml:space="preserve">Reposición </w:t>
      </w:r>
      <w:r w:rsidRPr="00A4409D">
        <w:tab/>
      </w:r>
      <w:r w:rsidRPr="00A4409D">
        <w:tab/>
      </w:r>
      <w:r w:rsidRPr="00A4409D">
        <w:tab/>
        <w:t>Eliminación</w:t>
      </w:r>
      <w:r w:rsidRPr="00A4409D">
        <w:tab/>
      </w:r>
    </w:p>
    <w:p w:rsidR="000F7F14" w:rsidRDefault="000F7F14" w:rsidP="00A4409D">
      <w:pPr>
        <w:spacing w:after="0"/>
        <w:rPr>
          <w:rFonts w:ascii="Arial" w:hAnsi="Arial" w:cs="Arial"/>
          <w:b/>
          <w:sz w:val="18"/>
          <w:szCs w:val="18"/>
        </w:rPr>
      </w:pPr>
    </w:p>
    <w:p w:rsidR="00A4409D" w:rsidRDefault="000F7F14" w:rsidP="00A4409D">
      <w:pPr>
        <w:spacing w:after="0"/>
        <w:rPr>
          <w:b/>
        </w:rPr>
      </w:pPr>
      <w:r>
        <w:rPr>
          <w:rFonts w:ascii="Arial" w:hAnsi="Arial" w:cs="Arial"/>
          <w:b/>
          <w:sz w:val="18"/>
          <w:szCs w:val="18"/>
        </w:rPr>
        <w:t xml:space="preserve">Autorizo debitar de </w:t>
      </w:r>
      <w:r w:rsidR="00AB26A8">
        <w:rPr>
          <w:rFonts w:ascii="Arial" w:hAnsi="Arial" w:cs="Arial"/>
          <w:b/>
          <w:sz w:val="18"/>
          <w:szCs w:val="18"/>
        </w:rPr>
        <w:t>la</w:t>
      </w:r>
      <w:r>
        <w:rPr>
          <w:rFonts w:ascii="Arial" w:hAnsi="Arial" w:cs="Arial"/>
          <w:b/>
          <w:sz w:val="18"/>
          <w:szCs w:val="18"/>
        </w:rPr>
        <w:t xml:space="preserve"> cuenta </w:t>
      </w:r>
      <w:r w:rsidR="00F139B2">
        <w:rPr>
          <w:rFonts w:ascii="Arial" w:hAnsi="Arial" w:cs="Arial"/>
          <w:b/>
          <w:sz w:val="18"/>
          <w:szCs w:val="18"/>
        </w:rPr>
        <w:t>#…</w:t>
      </w:r>
      <w:r>
        <w:rPr>
          <w:rFonts w:ascii="Arial" w:hAnsi="Arial" w:cs="Arial"/>
          <w:b/>
          <w:sz w:val="18"/>
          <w:szCs w:val="18"/>
        </w:rPr>
        <w:t xml:space="preserve">………………… la tarifa por el servicio de emisión, renovación anual o reposición de token de seguridad. </w:t>
      </w:r>
    </w:p>
    <w:p w:rsidR="00A4409D" w:rsidRDefault="00A4409D" w:rsidP="00DD3952">
      <w:pPr>
        <w:spacing w:after="0"/>
        <w:jc w:val="center"/>
        <w:rPr>
          <w:b/>
        </w:rPr>
      </w:pPr>
    </w:p>
    <w:p w:rsidR="0037282D" w:rsidRPr="00472F03" w:rsidRDefault="0055109B" w:rsidP="00670367">
      <w:pPr>
        <w:rPr>
          <w:sz w:val="16"/>
          <w:szCs w:val="16"/>
        </w:rPr>
      </w:pPr>
      <w:r w:rsidRPr="0055109B">
        <w:rPr>
          <w:noProof/>
          <w:lang w:eastAsia="es-MX"/>
        </w:rPr>
        <w:drawing>
          <wp:inline distT="0" distB="0" distL="0" distR="0" wp14:anchorId="6207AC43" wp14:editId="5B688079">
            <wp:extent cx="5612130" cy="3091815"/>
            <wp:effectExtent l="0" t="0" r="762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091815"/>
                    </a:xfrm>
                    <a:prstGeom prst="rect">
                      <a:avLst/>
                    </a:prstGeom>
                    <a:noFill/>
                    <a:ln>
                      <a:noFill/>
                    </a:ln>
                  </pic:spPr>
                </pic:pic>
              </a:graphicData>
            </a:graphic>
          </wp:inline>
        </w:drawing>
      </w:r>
      <w:r w:rsidR="00A4409D">
        <w:rPr>
          <w:rFonts w:ascii="Arial" w:eastAsia="Times New Roman" w:hAnsi="Arial" w:cs="Arial"/>
          <w:b/>
          <w:bCs/>
          <w:noProof/>
          <w:color w:val="000000"/>
          <w:sz w:val="18"/>
          <w:szCs w:val="18"/>
          <w:lang w:eastAsia="es-MX"/>
        </w:rPr>
        <mc:AlternateContent>
          <mc:Choice Requires="wps">
            <w:drawing>
              <wp:anchor distT="0" distB="0" distL="114300" distR="114300" simplePos="0" relativeHeight="251683840" behindDoc="0" locked="0" layoutInCell="1" allowOverlap="1" wp14:anchorId="61F49D76" wp14:editId="0049965B">
                <wp:simplePos x="0" y="0"/>
                <wp:positionH relativeFrom="column">
                  <wp:posOffset>17144</wp:posOffset>
                </wp:positionH>
                <wp:positionV relativeFrom="paragraph">
                  <wp:posOffset>4252</wp:posOffset>
                </wp:positionV>
                <wp:extent cx="6162261" cy="15902"/>
                <wp:effectExtent l="0" t="0" r="29210" b="22225"/>
                <wp:wrapNone/>
                <wp:docPr id="26" name="Conector recto 26"/>
                <wp:cNvGraphicFramePr/>
                <a:graphic xmlns:a="http://schemas.openxmlformats.org/drawingml/2006/main">
                  <a:graphicData uri="http://schemas.microsoft.com/office/word/2010/wordprocessingShape">
                    <wps:wsp>
                      <wps:cNvCnPr/>
                      <wps:spPr>
                        <a:xfrm flipV="1">
                          <a:off x="0" y="0"/>
                          <a:ext cx="6162261" cy="1590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39873A" id="Conector recto 26"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35pt,.35pt" to="486.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" strokecolor="#5b9bd5 [3204]" strokeweight=".5pt">
                <v:stroke joinstyle="miter"/>
              </v:line>
            </w:pict>
          </mc:Fallback>
        </mc:AlternateContent>
      </w:r>
      <w:r w:rsidR="0037282D" w:rsidRPr="0037282D">
        <w:rPr>
          <w:b/>
          <w:noProof/>
          <w:lang w:eastAsia="es-MX"/>
        </w:rPr>
        <mc:AlternateContent>
          <mc:Choice Requires="wps">
            <w:drawing>
              <wp:anchor distT="0" distB="0" distL="114300" distR="114300" simplePos="0" relativeHeight="251711488" behindDoc="0" locked="0" layoutInCell="1" allowOverlap="1" wp14:anchorId="2219D669" wp14:editId="54433A35">
                <wp:simplePos x="0" y="0"/>
                <wp:positionH relativeFrom="column">
                  <wp:posOffset>5748655</wp:posOffset>
                </wp:positionH>
                <wp:positionV relativeFrom="paragraph">
                  <wp:posOffset>2806065</wp:posOffset>
                </wp:positionV>
                <wp:extent cx="301625" cy="229870"/>
                <wp:effectExtent l="0" t="0" r="22225" b="17780"/>
                <wp:wrapNone/>
                <wp:docPr id="68" name="Cuadro de texto 68"/>
                <wp:cNvGraphicFramePr/>
                <a:graphic xmlns:a="http://schemas.openxmlformats.org/drawingml/2006/main">
                  <a:graphicData uri="http://schemas.microsoft.com/office/word/2010/wordprocessingShape">
                    <wps:wsp>
                      <wps:cNvSpPr txBox="1"/>
                      <wps:spPr>
                        <a:xfrm>
                          <a:off x="0" y="0"/>
                          <a:ext cx="301625" cy="2298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37282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19D669" id="Cuadro de texto 68" o:spid="_x0000_s1035" type="#_x0000_t202" style="position:absolute;margin-left:452.65pt;margin-top:220.95pt;width:23.75pt;height:18.1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" fillcolor="white [3201]" strokeweight=".5pt">
                <v:textbox>
                  <w:txbxContent>
                    <w:p w:rsidR="00CE2802" w:rsidRPr="0037282D" w:rsidRDefault="00CE2802" w:rsidP="0037282D">
                      <w:pPr>
                        <w:rPr>
                          <w:lang w:val="es-EC"/>
                        </w:rPr>
                      </w:pPr>
                    </w:p>
                  </w:txbxContent>
                </v:textbox>
              </v:shape>
            </w:pict>
          </mc:Fallback>
        </mc:AlternateContent>
      </w:r>
      <w:r w:rsidR="0037282D" w:rsidRPr="0037282D">
        <w:rPr>
          <w:b/>
          <w:noProof/>
          <w:lang w:eastAsia="es-MX"/>
        </w:rPr>
        <mc:AlternateContent>
          <mc:Choice Requires="wps">
            <w:drawing>
              <wp:anchor distT="0" distB="0" distL="114300" distR="114300" simplePos="0" relativeHeight="251710464" behindDoc="0" locked="0" layoutInCell="1" allowOverlap="1" wp14:anchorId="321CF718" wp14:editId="1C402684">
                <wp:simplePos x="0" y="0"/>
                <wp:positionH relativeFrom="column">
                  <wp:posOffset>5748655</wp:posOffset>
                </wp:positionH>
                <wp:positionV relativeFrom="paragraph">
                  <wp:posOffset>2098675</wp:posOffset>
                </wp:positionV>
                <wp:extent cx="301625" cy="246380"/>
                <wp:effectExtent l="0" t="0" r="22225" b="20320"/>
                <wp:wrapNone/>
                <wp:docPr id="67" name="Cuadro de texto 67"/>
                <wp:cNvGraphicFramePr/>
                <a:graphic xmlns:a="http://schemas.openxmlformats.org/drawingml/2006/main">
                  <a:graphicData uri="http://schemas.microsoft.com/office/word/2010/wordprocessingShape">
                    <wps:wsp>
                      <wps:cNvSpPr txBox="1"/>
                      <wps:spPr>
                        <a:xfrm>
                          <a:off x="0" y="0"/>
                          <a:ext cx="301625"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37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1CF718" id="Cuadro de texto 67" o:spid="_x0000_s1036" type="#_x0000_t202" style="position:absolute;margin-left:452.65pt;margin-top:165.25pt;width:23.75pt;height:19.4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" fillcolor="white [3201]" strokeweight=".5pt">
                <v:textbox>
                  <w:txbxContent>
                    <w:p w:rsidR="00CE2802" w:rsidRDefault="00CE2802" w:rsidP="0037282D"/>
                  </w:txbxContent>
                </v:textbox>
              </v:shape>
            </w:pict>
          </mc:Fallback>
        </mc:AlternateContent>
      </w:r>
      <w:r w:rsidR="0037282D" w:rsidRPr="0037282D">
        <w:rPr>
          <w:b/>
          <w:noProof/>
          <w:lang w:eastAsia="es-MX"/>
        </w:rPr>
        <mc:AlternateContent>
          <mc:Choice Requires="wps">
            <w:drawing>
              <wp:anchor distT="0" distB="0" distL="114300" distR="114300" simplePos="0" relativeHeight="251709440" behindDoc="0" locked="0" layoutInCell="1" allowOverlap="1" wp14:anchorId="641264C7" wp14:editId="30B1036E">
                <wp:simplePos x="0" y="0"/>
                <wp:positionH relativeFrom="column">
                  <wp:posOffset>5748655</wp:posOffset>
                </wp:positionH>
                <wp:positionV relativeFrom="paragraph">
                  <wp:posOffset>2464435</wp:posOffset>
                </wp:positionV>
                <wp:extent cx="301625" cy="238125"/>
                <wp:effectExtent l="0" t="0" r="22225" b="28575"/>
                <wp:wrapNone/>
                <wp:docPr id="66" name="Cuadro de texto 66"/>
                <wp:cNvGraphicFramePr/>
                <a:graphic xmlns:a="http://schemas.openxmlformats.org/drawingml/2006/main">
                  <a:graphicData uri="http://schemas.microsoft.com/office/word/2010/wordprocessingShape">
                    <wps:wsp>
                      <wps:cNvSpPr txBox="1"/>
                      <wps:spPr>
                        <a:xfrm>
                          <a:off x="0" y="0"/>
                          <a:ext cx="301625"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37282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1264C7" id="Cuadro de texto 66" o:spid="_x0000_s1037" type="#_x0000_t202" style="position:absolute;margin-left:452.65pt;margin-top:194.05pt;width:23.75pt;height:18.7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" fillcolor="white [3201]" strokeweight=".5pt">
                <v:textbox>
                  <w:txbxContent>
                    <w:p w:rsidR="00CE2802" w:rsidRPr="0037282D" w:rsidRDefault="00CE2802" w:rsidP="0037282D">
                      <w:pPr>
                        <w:rPr>
                          <w:lang w:val="es-EC"/>
                        </w:rPr>
                      </w:pPr>
                    </w:p>
                  </w:txbxContent>
                </v:textbox>
              </v:shape>
            </w:pict>
          </mc:Fallback>
        </mc:AlternateContent>
      </w:r>
      <w:r w:rsidR="0037282D" w:rsidRPr="0037282D">
        <w:rPr>
          <w:b/>
          <w:noProof/>
          <w:lang w:eastAsia="es-MX"/>
        </w:rPr>
        <mc:AlternateContent>
          <mc:Choice Requires="wps">
            <w:drawing>
              <wp:anchor distT="0" distB="0" distL="114300" distR="114300" simplePos="0" relativeHeight="251708416" behindDoc="0" locked="0" layoutInCell="1" allowOverlap="1" wp14:anchorId="11DD6456" wp14:editId="755EF4C1">
                <wp:simplePos x="0" y="0"/>
                <wp:positionH relativeFrom="column">
                  <wp:posOffset>5748655</wp:posOffset>
                </wp:positionH>
                <wp:positionV relativeFrom="paragraph">
                  <wp:posOffset>1772920</wp:posOffset>
                </wp:positionV>
                <wp:extent cx="301625" cy="245745"/>
                <wp:effectExtent l="0" t="0" r="22225" b="20955"/>
                <wp:wrapNone/>
                <wp:docPr id="65" name="Cuadro de texto 65"/>
                <wp:cNvGraphicFramePr/>
                <a:graphic xmlns:a="http://schemas.openxmlformats.org/drawingml/2006/main">
                  <a:graphicData uri="http://schemas.microsoft.com/office/word/2010/wordprocessingShape">
                    <wps:wsp>
                      <wps:cNvSpPr txBox="1"/>
                      <wps:spPr>
                        <a:xfrm>
                          <a:off x="0" y="0"/>
                          <a:ext cx="301625" cy="2457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37282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DD6456" id="Cuadro de texto 65" o:spid="_x0000_s1038" type="#_x0000_t202" style="position:absolute;margin-left:452.65pt;margin-top:139.6pt;width:23.75pt;height:19.35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" fillcolor="white [3201]" strokeweight=".5pt">
                <v:textbox>
                  <w:txbxContent>
                    <w:p w:rsidR="00CE2802" w:rsidRPr="0037282D" w:rsidRDefault="00CE2802" w:rsidP="0037282D">
                      <w:pPr>
                        <w:rPr>
                          <w:lang w:val="es-EC"/>
                        </w:rPr>
                      </w:pPr>
                    </w:p>
                  </w:txbxContent>
                </v:textbox>
              </v:shape>
            </w:pict>
          </mc:Fallback>
        </mc:AlternateContent>
      </w:r>
      <w:r w:rsidR="0037282D" w:rsidRPr="0037282D">
        <w:rPr>
          <w:b/>
          <w:noProof/>
          <w:lang w:eastAsia="es-MX"/>
        </w:rPr>
        <mc:AlternateContent>
          <mc:Choice Requires="wps">
            <w:drawing>
              <wp:anchor distT="0" distB="0" distL="114300" distR="114300" simplePos="0" relativeHeight="251707392" behindDoc="0" locked="0" layoutInCell="1" allowOverlap="1" wp14:anchorId="56E0952F" wp14:editId="00C81CB2">
                <wp:simplePos x="0" y="0"/>
                <wp:positionH relativeFrom="column">
                  <wp:posOffset>5748655</wp:posOffset>
                </wp:positionH>
                <wp:positionV relativeFrom="paragraph">
                  <wp:posOffset>1383030</wp:posOffset>
                </wp:positionV>
                <wp:extent cx="301625" cy="254000"/>
                <wp:effectExtent l="0" t="0" r="22225" b="12700"/>
                <wp:wrapNone/>
                <wp:docPr id="64" name="Cuadro de texto 64"/>
                <wp:cNvGraphicFramePr/>
                <a:graphic xmlns:a="http://schemas.openxmlformats.org/drawingml/2006/main">
                  <a:graphicData uri="http://schemas.microsoft.com/office/word/2010/wordprocessingShape">
                    <wps:wsp>
                      <wps:cNvSpPr txBox="1"/>
                      <wps:spPr>
                        <a:xfrm>
                          <a:off x="0" y="0"/>
                          <a:ext cx="301625" cy="254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37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6E0952F" id="Cuadro de texto 64" o:spid="_x0000_s1039" type="#_x0000_t202" style="position:absolute;margin-left:452.65pt;margin-top:108.9pt;width:23.75pt;height:20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" fillcolor="white [3201]" strokeweight=".5pt">
                <v:textbox>
                  <w:txbxContent>
                    <w:p w:rsidR="00CE2802" w:rsidRDefault="00CE2802" w:rsidP="0037282D"/>
                  </w:txbxContent>
                </v:textbox>
              </v:shape>
            </w:pict>
          </mc:Fallback>
        </mc:AlternateContent>
      </w:r>
      <w:r w:rsidR="0037282D" w:rsidRPr="0037282D">
        <w:rPr>
          <w:b/>
          <w:noProof/>
          <w:lang w:eastAsia="es-MX"/>
        </w:rPr>
        <mc:AlternateContent>
          <mc:Choice Requires="wps">
            <w:drawing>
              <wp:anchor distT="0" distB="0" distL="114300" distR="114300" simplePos="0" relativeHeight="251706368" behindDoc="0" locked="0" layoutInCell="1" allowOverlap="1" wp14:anchorId="18018C5E" wp14:editId="0E72B25E">
                <wp:simplePos x="0" y="0"/>
                <wp:positionH relativeFrom="column">
                  <wp:posOffset>5748655</wp:posOffset>
                </wp:positionH>
                <wp:positionV relativeFrom="paragraph">
                  <wp:posOffset>659130</wp:posOffset>
                </wp:positionV>
                <wp:extent cx="301625" cy="246380"/>
                <wp:effectExtent l="0" t="0" r="22225" b="20320"/>
                <wp:wrapNone/>
                <wp:docPr id="63" name="Cuadro de texto 63"/>
                <wp:cNvGraphicFramePr/>
                <a:graphic xmlns:a="http://schemas.openxmlformats.org/drawingml/2006/main">
                  <a:graphicData uri="http://schemas.microsoft.com/office/word/2010/wordprocessingShape">
                    <wps:wsp>
                      <wps:cNvSpPr txBox="1"/>
                      <wps:spPr>
                        <a:xfrm>
                          <a:off x="0" y="0"/>
                          <a:ext cx="301625"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37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018C5E" id="Cuadro de texto 63" o:spid="_x0000_s1040" type="#_x0000_t202" style="position:absolute;margin-left:452.65pt;margin-top:51.9pt;width:23.75pt;height:19.4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" fillcolor="white [3201]" strokeweight=".5pt">
                <v:textbox>
                  <w:txbxContent>
                    <w:p w:rsidR="00CE2802" w:rsidRDefault="00CE2802" w:rsidP="0037282D"/>
                  </w:txbxContent>
                </v:textbox>
              </v:shape>
            </w:pict>
          </mc:Fallback>
        </mc:AlternateContent>
      </w:r>
      <w:r w:rsidR="0037282D" w:rsidRPr="0037282D">
        <w:rPr>
          <w:b/>
          <w:noProof/>
          <w:lang w:eastAsia="es-MX"/>
        </w:rPr>
        <mc:AlternateContent>
          <mc:Choice Requires="wps">
            <w:drawing>
              <wp:anchor distT="0" distB="0" distL="114300" distR="114300" simplePos="0" relativeHeight="251705344" behindDoc="0" locked="0" layoutInCell="1" allowOverlap="1" wp14:anchorId="61317250" wp14:editId="40FB450F">
                <wp:simplePos x="0" y="0"/>
                <wp:positionH relativeFrom="column">
                  <wp:posOffset>5748655</wp:posOffset>
                </wp:positionH>
                <wp:positionV relativeFrom="paragraph">
                  <wp:posOffset>1024890</wp:posOffset>
                </wp:positionV>
                <wp:extent cx="301625" cy="278130"/>
                <wp:effectExtent l="0" t="0" r="22225" b="26670"/>
                <wp:wrapNone/>
                <wp:docPr id="62" name="Cuadro de texto 62"/>
                <wp:cNvGraphicFramePr/>
                <a:graphic xmlns:a="http://schemas.openxmlformats.org/drawingml/2006/main">
                  <a:graphicData uri="http://schemas.microsoft.com/office/word/2010/wordprocessingShape">
                    <wps:wsp>
                      <wps:cNvSpPr txBox="1"/>
                      <wps:spPr>
                        <a:xfrm>
                          <a:off x="0" y="0"/>
                          <a:ext cx="301625" cy="2781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37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1317250" id="Cuadro de texto 62" o:spid="_x0000_s1041" type="#_x0000_t202" style="position:absolute;margin-left:452.65pt;margin-top:80.7pt;width:23.75pt;height:21.9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" fillcolor="white [3201]" strokeweight=".5pt">
                <v:textbox>
                  <w:txbxContent>
                    <w:p w:rsidR="00CE2802" w:rsidRDefault="00CE2802" w:rsidP="0037282D"/>
                  </w:txbxContent>
                </v:textbox>
              </v:shape>
            </w:pict>
          </mc:Fallback>
        </mc:AlternateContent>
      </w:r>
      <w:r w:rsidR="0037282D" w:rsidRPr="0037282D">
        <w:rPr>
          <w:b/>
          <w:noProof/>
          <w:lang w:eastAsia="es-MX"/>
        </w:rPr>
        <mc:AlternateContent>
          <mc:Choice Requires="wps">
            <w:drawing>
              <wp:anchor distT="0" distB="0" distL="114300" distR="114300" simplePos="0" relativeHeight="251704320" behindDoc="0" locked="0" layoutInCell="1" allowOverlap="1" wp14:anchorId="02953874" wp14:editId="31A3721D">
                <wp:simplePos x="0" y="0"/>
                <wp:positionH relativeFrom="column">
                  <wp:posOffset>5748793</wp:posOffset>
                </wp:positionH>
                <wp:positionV relativeFrom="paragraph">
                  <wp:posOffset>317776</wp:posOffset>
                </wp:positionV>
                <wp:extent cx="301625" cy="269875"/>
                <wp:effectExtent l="0" t="0" r="22225" b="15875"/>
                <wp:wrapNone/>
                <wp:docPr id="61" name="Cuadro de texto 61"/>
                <wp:cNvGraphicFramePr/>
                <a:graphic xmlns:a="http://schemas.openxmlformats.org/drawingml/2006/main">
                  <a:graphicData uri="http://schemas.microsoft.com/office/word/2010/wordprocessingShape">
                    <wps:wsp>
                      <wps:cNvSpPr txBox="1"/>
                      <wps:spPr>
                        <a:xfrm>
                          <a:off x="0" y="0"/>
                          <a:ext cx="301625" cy="269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DD3952" w:rsidRDefault="00CE2802" w:rsidP="0037282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953874" id="Cuadro de texto 61" o:spid="_x0000_s1042" type="#_x0000_t202" style="position:absolute;margin-left:452.65pt;margin-top:25pt;width:23.75pt;height:21.2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" fillcolor="white [3201]" strokeweight=".5pt">
                <v:textbox>
                  <w:txbxContent>
                    <w:p w:rsidR="00CE2802" w:rsidRPr="00DD3952" w:rsidRDefault="00CE2802" w:rsidP="0037282D">
                      <w:pPr>
                        <w:rPr>
                          <w:lang w:val="es-EC"/>
                        </w:rPr>
                      </w:pPr>
                    </w:p>
                  </w:txbxContent>
                </v:textbox>
              </v:shape>
            </w:pict>
          </mc:Fallback>
        </mc:AlternateContent>
      </w:r>
      <w:r w:rsidR="0037282D" w:rsidRPr="0037282D">
        <w:rPr>
          <w:b/>
          <w:noProof/>
          <w:lang w:eastAsia="es-MX"/>
        </w:rPr>
        <mc:AlternateContent>
          <mc:Choice Requires="wps">
            <w:drawing>
              <wp:anchor distT="0" distB="0" distL="114300" distR="114300" simplePos="0" relativeHeight="251686912" behindDoc="0" locked="0" layoutInCell="1" allowOverlap="1" wp14:anchorId="665D9050" wp14:editId="2E762C5F">
                <wp:simplePos x="0" y="0"/>
                <wp:positionH relativeFrom="column">
                  <wp:posOffset>2442210</wp:posOffset>
                </wp:positionH>
                <wp:positionV relativeFrom="paragraph">
                  <wp:posOffset>1080135</wp:posOffset>
                </wp:positionV>
                <wp:extent cx="301625" cy="278295"/>
                <wp:effectExtent l="0" t="0" r="22225" b="26670"/>
                <wp:wrapNone/>
                <wp:docPr id="29" name="Cuadro de texto 29"/>
                <wp:cNvGraphicFramePr/>
                <a:graphic xmlns:a="http://schemas.openxmlformats.org/drawingml/2006/main">
                  <a:graphicData uri="http://schemas.microsoft.com/office/word/2010/wordprocessingShape">
                    <wps:wsp>
                      <wps:cNvSpPr txBox="1"/>
                      <wps:spPr>
                        <a:xfrm>
                          <a:off x="0" y="0"/>
                          <a:ext cx="301625" cy="2782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37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5D9050" id="Cuadro de texto 29" o:spid="_x0000_s1043" type="#_x0000_t202" style="position:absolute;margin-left:192.3pt;margin-top:85.05pt;width:23.75pt;height:21.9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" fillcolor="white [3201]" strokeweight=".5pt">
                <v:textbox>
                  <w:txbxContent>
                    <w:p w:rsidR="00CE2802" w:rsidRDefault="00CE2802" w:rsidP="0037282D"/>
                  </w:txbxContent>
                </v:textbox>
              </v:shape>
            </w:pict>
          </mc:Fallback>
        </mc:AlternateContent>
      </w:r>
      <w:r w:rsidR="0037282D" w:rsidRPr="0037282D">
        <w:rPr>
          <w:b/>
          <w:noProof/>
          <w:lang w:eastAsia="es-MX"/>
        </w:rPr>
        <mc:AlternateContent>
          <mc:Choice Requires="wps">
            <w:drawing>
              <wp:anchor distT="0" distB="0" distL="114300" distR="114300" simplePos="0" relativeHeight="251687936" behindDoc="0" locked="0" layoutInCell="1" allowOverlap="1" wp14:anchorId="06911427" wp14:editId="06BED544">
                <wp:simplePos x="0" y="0"/>
                <wp:positionH relativeFrom="column">
                  <wp:posOffset>2442210</wp:posOffset>
                </wp:positionH>
                <wp:positionV relativeFrom="paragraph">
                  <wp:posOffset>714375</wp:posOffset>
                </wp:positionV>
                <wp:extent cx="301625" cy="246380"/>
                <wp:effectExtent l="0" t="0" r="22225" b="20320"/>
                <wp:wrapNone/>
                <wp:docPr id="30" name="Cuadro de texto 30"/>
                <wp:cNvGraphicFramePr/>
                <a:graphic xmlns:a="http://schemas.openxmlformats.org/drawingml/2006/main">
                  <a:graphicData uri="http://schemas.microsoft.com/office/word/2010/wordprocessingShape">
                    <wps:wsp>
                      <wps:cNvSpPr txBox="1"/>
                      <wps:spPr>
                        <a:xfrm>
                          <a:off x="0" y="0"/>
                          <a:ext cx="301625"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37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911427" id="Cuadro de texto 30" o:spid="_x0000_s1044" type="#_x0000_t202" style="position:absolute;margin-left:192.3pt;margin-top:56.25pt;width:23.75pt;height:19.4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" fillcolor="white [3201]" strokeweight=".5pt">
                <v:textbox>
                  <w:txbxContent>
                    <w:p w:rsidR="00CE2802" w:rsidRDefault="00CE2802" w:rsidP="0037282D"/>
                  </w:txbxContent>
                </v:textbox>
              </v:shape>
            </w:pict>
          </mc:Fallback>
        </mc:AlternateContent>
      </w:r>
      <w:r w:rsidR="0037282D" w:rsidRPr="0037282D">
        <w:rPr>
          <w:b/>
          <w:noProof/>
          <w:lang w:eastAsia="es-MX"/>
        </w:rPr>
        <mc:AlternateContent>
          <mc:Choice Requires="wps">
            <w:drawing>
              <wp:anchor distT="0" distB="0" distL="114300" distR="114300" simplePos="0" relativeHeight="251685888" behindDoc="0" locked="0" layoutInCell="1" allowOverlap="1" wp14:anchorId="620854E9" wp14:editId="74AE6C39">
                <wp:simplePos x="0" y="0"/>
                <wp:positionH relativeFrom="column">
                  <wp:posOffset>2442210</wp:posOffset>
                </wp:positionH>
                <wp:positionV relativeFrom="paragraph">
                  <wp:posOffset>373270</wp:posOffset>
                </wp:positionV>
                <wp:extent cx="301625" cy="269875"/>
                <wp:effectExtent l="0" t="0" r="22225" b="15875"/>
                <wp:wrapNone/>
                <wp:docPr id="28" name="Cuadro de texto 28"/>
                <wp:cNvGraphicFramePr/>
                <a:graphic xmlns:a="http://schemas.openxmlformats.org/drawingml/2006/main">
                  <a:graphicData uri="http://schemas.microsoft.com/office/word/2010/wordprocessingShape">
                    <wps:wsp>
                      <wps:cNvSpPr txBox="1"/>
                      <wps:spPr>
                        <a:xfrm>
                          <a:off x="0" y="0"/>
                          <a:ext cx="301625" cy="269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DD3952" w:rsidRDefault="00CE2802" w:rsidP="0037282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0854E9" id="Cuadro de texto 28" o:spid="_x0000_s1045" type="#_x0000_t202" style="position:absolute;margin-left:192.3pt;margin-top:29.4pt;width:23.75pt;height:21.2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" fillcolor="white [3201]" strokeweight=".5pt">
                <v:textbox>
                  <w:txbxContent>
                    <w:p w:rsidR="00CE2802" w:rsidRPr="00DD3952" w:rsidRDefault="00CE2802" w:rsidP="0037282D">
                      <w:pPr>
                        <w:rPr>
                          <w:lang w:val="es-EC"/>
                        </w:rPr>
                      </w:pPr>
                    </w:p>
                  </w:txbxContent>
                </v:textbox>
              </v:shape>
            </w:pict>
          </mc:Fallback>
        </mc:AlternateContent>
      </w:r>
      <w:r w:rsidR="0037282D" w:rsidRPr="0037282D">
        <w:rPr>
          <w:b/>
          <w:noProof/>
          <w:lang w:eastAsia="es-MX"/>
        </w:rPr>
        <mc:AlternateContent>
          <mc:Choice Requires="wps">
            <w:drawing>
              <wp:anchor distT="0" distB="0" distL="114300" distR="114300" simplePos="0" relativeHeight="251694080" behindDoc="0" locked="0" layoutInCell="1" allowOverlap="1" wp14:anchorId="627AB107" wp14:editId="17E65028">
                <wp:simplePos x="0" y="0"/>
                <wp:positionH relativeFrom="column">
                  <wp:posOffset>2442293</wp:posOffset>
                </wp:positionH>
                <wp:positionV relativeFrom="paragraph">
                  <wp:posOffset>1438772</wp:posOffset>
                </wp:positionV>
                <wp:extent cx="301625" cy="254442"/>
                <wp:effectExtent l="0" t="0" r="22225" b="12700"/>
                <wp:wrapNone/>
                <wp:docPr id="34" name="Cuadro de texto 34"/>
                <wp:cNvGraphicFramePr/>
                <a:graphic xmlns:a="http://schemas.openxmlformats.org/drawingml/2006/main">
                  <a:graphicData uri="http://schemas.microsoft.com/office/word/2010/wordprocessingShape">
                    <wps:wsp>
                      <wps:cNvSpPr txBox="1"/>
                      <wps:spPr>
                        <a:xfrm>
                          <a:off x="0" y="0"/>
                          <a:ext cx="301625" cy="25444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37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7AB107" id="Cuadro de texto 34" o:spid="_x0000_s1046" type="#_x0000_t202" style="position:absolute;margin-left:192.3pt;margin-top:113.3pt;width:23.75pt;height:20.0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" fillcolor="white [3201]" strokeweight=".5pt">
                <v:textbox>
                  <w:txbxContent>
                    <w:p w:rsidR="00CE2802" w:rsidRDefault="00CE2802" w:rsidP="0037282D"/>
                  </w:txbxContent>
                </v:textbox>
              </v:shape>
            </w:pict>
          </mc:Fallback>
        </mc:AlternateContent>
      </w:r>
      <w:r w:rsidR="0037282D" w:rsidRPr="0037282D">
        <w:rPr>
          <w:b/>
          <w:noProof/>
          <w:lang w:eastAsia="es-MX"/>
        </w:rPr>
        <mc:AlternateContent>
          <mc:Choice Requires="wps">
            <w:drawing>
              <wp:anchor distT="0" distB="0" distL="114300" distR="114300" simplePos="0" relativeHeight="251696128" behindDoc="0" locked="0" layoutInCell="1" allowOverlap="1" wp14:anchorId="799DD69C" wp14:editId="373F14D6">
                <wp:simplePos x="0" y="0"/>
                <wp:positionH relativeFrom="column">
                  <wp:posOffset>2442293</wp:posOffset>
                </wp:positionH>
                <wp:positionV relativeFrom="paragraph">
                  <wp:posOffset>1828385</wp:posOffset>
                </wp:positionV>
                <wp:extent cx="301625" cy="245993"/>
                <wp:effectExtent l="0" t="0" r="22225" b="20955"/>
                <wp:wrapNone/>
                <wp:docPr id="35" name="Cuadro de texto 35"/>
                <wp:cNvGraphicFramePr/>
                <a:graphic xmlns:a="http://schemas.openxmlformats.org/drawingml/2006/main">
                  <a:graphicData uri="http://schemas.microsoft.com/office/word/2010/wordprocessingShape">
                    <wps:wsp>
                      <wps:cNvSpPr txBox="1"/>
                      <wps:spPr>
                        <a:xfrm>
                          <a:off x="0" y="0"/>
                          <a:ext cx="301625" cy="24599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37282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99DD69C" id="Cuadro de texto 35" o:spid="_x0000_s1047" type="#_x0000_t202" style="position:absolute;margin-left:192.3pt;margin-top:143.95pt;width:23.75pt;height:19.3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" fillcolor="white [3201]" strokeweight=".5pt">
                <v:textbox>
                  <w:txbxContent>
                    <w:p w:rsidR="00CE2802" w:rsidRPr="0037282D" w:rsidRDefault="00CE2802" w:rsidP="0037282D">
                      <w:pPr>
                        <w:rPr>
                          <w:lang w:val="es-EC"/>
                        </w:rPr>
                      </w:pPr>
                    </w:p>
                  </w:txbxContent>
                </v:textbox>
              </v:shape>
            </w:pict>
          </mc:Fallback>
        </mc:AlternateContent>
      </w:r>
      <w:r w:rsidR="0037282D" w:rsidRPr="0037282D">
        <w:rPr>
          <w:b/>
          <w:noProof/>
          <w:lang w:eastAsia="es-MX"/>
        </w:rPr>
        <mc:AlternateContent>
          <mc:Choice Requires="wps">
            <w:drawing>
              <wp:anchor distT="0" distB="0" distL="114300" distR="114300" simplePos="0" relativeHeight="251700224" behindDoc="0" locked="0" layoutInCell="1" allowOverlap="1" wp14:anchorId="0A0F1A74" wp14:editId="00769D46">
                <wp:simplePos x="0" y="0"/>
                <wp:positionH relativeFrom="column">
                  <wp:posOffset>2442293</wp:posOffset>
                </wp:positionH>
                <wp:positionV relativeFrom="paragraph">
                  <wp:posOffset>2154388</wp:posOffset>
                </wp:positionV>
                <wp:extent cx="301625" cy="246491"/>
                <wp:effectExtent l="0" t="0" r="22225" b="20320"/>
                <wp:wrapNone/>
                <wp:docPr id="37" name="Cuadro de texto 37"/>
                <wp:cNvGraphicFramePr/>
                <a:graphic xmlns:a="http://schemas.openxmlformats.org/drawingml/2006/main">
                  <a:graphicData uri="http://schemas.microsoft.com/office/word/2010/wordprocessingShape">
                    <wps:wsp>
                      <wps:cNvSpPr txBox="1"/>
                      <wps:spPr>
                        <a:xfrm>
                          <a:off x="0" y="0"/>
                          <a:ext cx="301625" cy="24649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372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0F1A74" id="Cuadro de texto 37" o:spid="_x0000_s1048" type="#_x0000_t202" style="position:absolute;margin-left:192.3pt;margin-top:169.65pt;width:23.75pt;height:19.4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" fillcolor="white [3201]" strokeweight=".5pt">
                <v:textbox>
                  <w:txbxContent>
                    <w:p w:rsidR="00CE2802" w:rsidRDefault="00CE2802" w:rsidP="0037282D"/>
                  </w:txbxContent>
                </v:textbox>
              </v:shape>
            </w:pict>
          </mc:Fallback>
        </mc:AlternateContent>
      </w:r>
      <w:r w:rsidR="0037282D" w:rsidRPr="0037282D">
        <w:rPr>
          <w:b/>
          <w:noProof/>
          <w:lang w:eastAsia="es-MX"/>
        </w:rPr>
        <mc:AlternateContent>
          <mc:Choice Requires="wps">
            <w:drawing>
              <wp:anchor distT="0" distB="0" distL="114300" distR="114300" simplePos="0" relativeHeight="251698176" behindDoc="0" locked="0" layoutInCell="1" allowOverlap="1" wp14:anchorId="617C44B2" wp14:editId="77643854">
                <wp:simplePos x="0" y="0"/>
                <wp:positionH relativeFrom="column">
                  <wp:posOffset>2442293</wp:posOffset>
                </wp:positionH>
                <wp:positionV relativeFrom="paragraph">
                  <wp:posOffset>2520148</wp:posOffset>
                </wp:positionV>
                <wp:extent cx="301625" cy="238539"/>
                <wp:effectExtent l="0" t="0" r="22225" b="28575"/>
                <wp:wrapNone/>
                <wp:docPr id="36" name="Cuadro de texto 36"/>
                <wp:cNvGraphicFramePr/>
                <a:graphic xmlns:a="http://schemas.openxmlformats.org/drawingml/2006/main">
                  <a:graphicData uri="http://schemas.microsoft.com/office/word/2010/wordprocessingShape">
                    <wps:wsp>
                      <wps:cNvSpPr txBox="1"/>
                      <wps:spPr>
                        <a:xfrm>
                          <a:off x="0" y="0"/>
                          <a:ext cx="301625" cy="23853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37282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17C44B2" id="Cuadro de texto 36" o:spid="_x0000_s1049" type="#_x0000_t202" style="position:absolute;margin-left:192.3pt;margin-top:198.45pt;width:23.75pt;height:18.8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" fillcolor="white [3201]" strokeweight=".5pt">
                <v:textbox>
                  <w:txbxContent>
                    <w:p w:rsidR="00CE2802" w:rsidRPr="0037282D" w:rsidRDefault="00CE2802" w:rsidP="0037282D">
                      <w:pPr>
                        <w:rPr>
                          <w:lang w:val="es-EC"/>
                        </w:rPr>
                      </w:pPr>
                    </w:p>
                  </w:txbxContent>
                </v:textbox>
              </v:shape>
            </w:pict>
          </mc:Fallback>
        </mc:AlternateContent>
      </w:r>
      <w:r w:rsidR="0037282D" w:rsidRPr="0037282D">
        <w:rPr>
          <w:b/>
          <w:noProof/>
          <w:lang w:eastAsia="es-MX"/>
        </w:rPr>
        <mc:AlternateContent>
          <mc:Choice Requires="wps">
            <w:drawing>
              <wp:anchor distT="0" distB="0" distL="114300" distR="114300" simplePos="0" relativeHeight="251702272" behindDoc="0" locked="0" layoutInCell="1" allowOverlap="1" wp14:anchorId="5AD1E7C0" wp14:editId="41B486B1">
                <wp:simplePos x="0" y="0"/>
                <wp:positionH relativeFrom="column">
                  <wp:posOffset>2442210</wp:posOffset>
                </wp:positionH>
                <wp:positionV relativeFrom="paragraph">
                  <wp:posOffset>2861448</wp:posOffset>
                </wp:positionV>
                <wp:extent cx="301625" cy="230312"/>
                <wp:effectExtent l="0" t="0" r="22225" b="17780"/>
                <wp:wrapNone/>
                <wp:docPr id="38" name="Cuadro de texto 38"/>
                <wp:cNvGraphicFramePr/>
                <a:graphic xmlns:a="http://schemas.openxmlformats.org/drawingml/2006/main">
                  <a:graphicData uri="http://schemas.microsoft.com/office/word/2010/wordprocessingShape">
                    <wps:wsp>
                      <wps:cNvSpPr txBox="1"/>
                      <wps:spPr>
                        <a:xfrm>
                          <a:off x="0" y="0"/>
                          <a:ext cx="301625" cy="2303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37282D">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D1E7C0" id="Cuadro de texto 38" o:spid="_x0000_s1050" type="#_x0000_t202" style="position:absolute;margin-left:192.3pt;margin-top:225.3pt;width:23.75pt;height:18.1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" fillcolor="white [3201]" strokeweight=".5pt">
                <v:textbox>
                  <w:txbxContent>
                    <w:p w:rsidR="00CE2802" w:rsidRPr="0037282D" w:rsidRDefault="00CE2802" w:rsidP="0037282D">
                      <w:pPr>
                        <w:rPr>
                          <w:lang w:val="es-EC"/>
                        </w:rPr>
                      </w:pPr>
                    </w:p>
                  </w:txbxContent>
                </v:textbox>
              </v:shape>
            </w:pict>
          </mc:Fallback>
        </mc:AlternateContent>
      </w:r>
      <w:r w:rsidR="00A4409D" w:rsidRPr="00472F03">
        <w:rPr>
          <w:b/>
          <w:sz w:val="16"/>
          <w:szCs w:val="16"/>
        </w:rPr>
        <w:fldChar w:fldCharType="begin"/>
      </w:r>
      <w:r w:rsidR="00A4409D" w:rsidRPr="00472F03">
        <w:rPr>
          <w:b/>
          <w:sz w:val="16"/>
          <w:szCs w:val="16"/>
        </w:rPr>
        <w:instrText xml:space="preserve"> LINK Excel.Sheet.12 "C:\\Users\\drivera\\Desktop\\usuarios.xlsx" "Hoja2!F1C1:F9C4" \a \f 4 \h </w:instrText>
      </w:r>
      <w:r w:rsidR="00472F03" w:rsidRPr="00472F03">
        <w:rPr>
          <w:b/>
          <w:sz w:val="16"/>
          <w:szCs w:val="16"/>
        </w:rPr>
        <w:instrText xml:space="preserve"> \* MERGEFORMAT </w:instrText>
      </w:r>
      <w:r w:rsidR="00A4409D" w:rsidRPr="00472F03">
        <w:rPr>
          <w:b/>
          <w:sz w:val="16"/>
          <w:szCs w:val="16"/>
        </w:rPr>
        <w:fldChar w:fldCharType="separate"/>
      </w:r>
    </w:p>
    <w:p w:rsidR="0055109B" w:rsidRDefault="00A4409D" w:rsidP="00472F03">
      <w:pPr>
        <w:jc w:val="both"/>
        <w:rPr>
          <w:b/>
          <w:sz w:val="16"/>
          <w:szCs w:val="16"/>
        </w:rPr>
      </w:pPr>
      <w:r w:rsidRPr="00472F03">
        <w:rPr>
          <w:b/>
          <w:sz w:val="16"/>
          <w:szCs w:val="16"/>
        </w:rPr>
        <w:fldChar w:fldCharType="end"/>
      </w:r>
    </w:p>
    <w:p w:rsidR="00472F03" w:rsidRPr="00472F03" w:rsidRDefault="00472F03" w:rsidP="00472F03">
      <w:pPr>
        <w:jc w:val="both"/>
        <w:rPr>
          <w:rFonts w:ascii="Arial" w:hAnsi="Arial" w:cs="Arial"/>
          <w:sz w:val="16"/>
          <w:szCs w:val="16"/>
        </w:rPr>
      </w:pPr>
      <w:r w:rsidRPr="00472F03">
        <w:rPr>
          <w:rFonts w:ascii="Arial" w:hAnsi="Arial" w:cs="Arial"/>
          <w:b/>
          <w:sz w:val="16"/>
          <w:szCs w:val="16"/>
        </w:rPr>
        <w:t xml:space="preserve"> OBSERVACIONES:</w:t>
      </w:r>
      <w:r w:rsidRPr="00472F03">
        <w:rPr>
          <w:rFonts w:ascii="Arial" w:hAnsi="Arial" w:cs="Arial"/>
          <w:sz w:val="16"/>
          <w:szCs w:val="16"/>
        </w:rPr>
        <w:t xml:space="preserve"> </w:t>
      </w:r>
    </w:p>
    <w:p w:rsidR="00472F03" w:rsidRPr="00472F03" w:rsidRDefault="00472F03" w:rsidP="00472F03">
      <w:pPr>
        <w:numPr>
          <w:ilvl w:val="0"/>
          <w:numId w:val="1"/>
        </w:numPr>
        <w:spacing w:after="0" w:line="240" w:lineRule="auto"/>
        <w:jc w:val="both"/>
        <w:rPr>
          <w:rFonts w:ascii="Arial" w:hAnsi="Arial" w:cs="Arial"/>
          <w:sz w:val="16"/>
          <w:szCs w:val="16"/>
        </w:rPr>
      </w:pPr>
      <w:r w:rsidRPr="00472F03">
        <w:rPr>
          <w:rFonts w:ascii="Arial" w:hAnsi="Arial" w:cs="Arial"/>
          <w:sz w:val="16"/>
          <w:szCs w:val="16"/>
        </w:rPr>
        <w:t xml:space="preserve">Seleccione solo un perfil por usuario entre cualquiera de las secciones  </w:t>
      </w:r>
      <w:r w:rsidRPr="00472F03">
        <w:rPr>
          <w:rFonts w:ascii="Arial" w:hAnsi="Arial" w:cs="Arial"/>
          <w:b/>
          <w:sz w:val="16"/>
          <w:szCs w:val="16"/>
        </w:rPr>
        <w:t xml:space="preserve">A, B </w:t>
      </w:r>
      <w:r w:rsidRPr="00472F03">
        <w:rPr>
          <w:rFonts w:ascii="Arial" w:hAnsi="Arial" w:cs="Arial"/>
          <w:sz w:val="16"/>
          <w:szCs w:val="16"/>
        </w:rPr>
        <w:t>o</w:t>
      </w:r>
      <w:r w:rsidRPr="00472F03">
        <w:rPr>
          <w:rFonts w:ascii="Arial" w:hAnsi="Arial" w:cs="Arial"/>
          <w:b/>
          <w:sz w:val="16"/>
          <w:szCs w:val="16"/>
        </w:rPr>
        <w:t xml:space="preserve"> C. </w:t>
      </w:r>
      <w:r w:rsidRPr="00472F03">
        <w:rPr>
          <w:rFonts w:ascii="Arial" w:hAnsi="Arial" w:cs="Arial"/>
          <w:sz w:val="16"/>
          <w:szCs w:val="16"/>
        </w:rPr>
        <w:t xml:space="preserve">El perfil seleccionado </w:t>
      </w:r>
      <w:r w:rsidR="000F7F14">
        <w:rPr>
          <w:rFonts w:ascii="Arial" w:hAnsi="Arial" w:cs="Arial"/>
          <w:sz w:val="16"/>
          <w:szCs w:val="16"/>
        </w:rPr>
        <w:t xml:space="preserve">para cada usuario aplicará </w:t>
      </w:r>
      <w:r w:rsidRPr="00472F03">
        <w:rPr>
          <w:rFonts w:ascii="Arial" w:hAnsi="Arial" w:cs="Arial"/>
          <w:sz w:val="16"/>
          <w:szCs w:val="16"/>
        </w:rPr>
        <w:t xml:space="preserve">para todos los servicios contratados </w:t>
      </w:r>
      <w:r w:rsidR="000F7F14">
        <w:rPr>
          <w:rFonts w:ascii="Arial" w:hAnsi="Arial" w:cs="Arial"/>
          <w:sz w:val="16"/>
          <w:szCs w:val="16"/>
        </w:rPr>
        <w:t xml:space="preserve">y autorizados </w:t>
      </w:r>
      <w:r w:rsidRPr="00472F03">
        <w:rPr>
          <w:rFonts w:ascii="Arial" w:hAnsi="Arial" w:cs="Arial"/>
          <w:sz w:val="16"/>
          <w:szCs w:val="16"/>
        </w:rPr>
        <w:t xml:space="preserve">por el </w:t>
      </w:r>
      <w:r w:rsidR="00AB26A8" w:rsidRPr="00472F03">
        <w:rPr>
          <w:rFonts w:ascii="Arial" w:hAnsi="Arial" w:cs="Arial"/>
          <w:sz w:val="16"/>
          <w:szCs w:val="16"/>
        </w:rPr>
        <w:t>Cliente</w:t>
      </w:r>
      <w:r w:rsidR="00AB26A8">
        <w:rPr>
          <w:rFonts w:ascii="Arial" w:hAnsi="Arial" w:cs="Arial"/>
          <w:sz w:val="16"/>
          <w:szCs w:val="16"/>
        </w:rPr>
        <w:t xml:space="preserve"> / Empresa</w:t>
      </w:r>
      <w:r w:rsidRPr="00472F03">
        <w:rPr>
          <w:rFonts w:ascii="Arial" w:hAnsi="Arial" w:cs="Arial"/>
          <w:sz w:val="16"/>
          <w:szCs w:val="16"/>
        </w:rPr>
        <w:t>.</w:t>
      </w:r>
    </w:p>
    <w:p w:rsidR="00670367" w:rsidRPr="000F7F14" w:rsidRDefault="00472F03" w:rsidP="000F7F14">
      <w:pPr>
        <w:numPr>
          <w:ilvl w:val="0"/>
          <w:numId w:val="1"/>
        </w:numPr>
        <w:spacing w:after="0" w:line="240" w:lineRule="auto"/>
        <w:jc w:val="both"/>
        <w:rPr>
          <w:rFonts w:ascii="Arial" w:hAnsi="Arial" w:cs="Arial"/>
          <w:sz w:val="16"/>
          <w:szCs w:val="16"/>
        </w:rPr>
      </w:pPr>
      <w:r w:rsidRPr="00472F03">
        <w:rPr>
          <w:rFonts w:ascii="Arial" w:hAnsi="Arial" w:cs="Arial"/>
          <w:sz w:val="16"/>
          <w:szCs w:val="16"/>
        </w:rPr>
        <w:t xml:space="preserve">Todo usuario con perfil de aprobación </w:t>
      </w:r>
      <w:r w:rsidR="000F7F14">
        <w:rPr>
          <w:rFonts w:ascii="Arial" w:hAnsi="Arial" w:cs="Arial"/>
          <w:sz w:val="16"/>
          <w:szCs w:val="16"/>
        </w:rPr>
        <w:t xml:space="preserve">requiere el uso de </w:t>
      </w:r>
      <w:r w:rsidRPr="00472F03">
        <w:rPr>
          <w:rFonts w:ascii="Arial" w:hAnsi="Arial" w:cs="Arial"/>
          <w:sz w:val="16"/>
          <w:szCs w:val="16"/>
        </w:rPr>
        <w:t>un Token de seguridad.</w:t>
      </w:r>
    </w:p>
    <w:p w:rsidR="00AB48AB" w:rsidRDefault="006E6DAC" w:rsidP="00AB48AB">
      <w:pPr>
        <w:tabs>
          <w:tab w:val="left" w:pos="1985"/>
        </w:tabs>
        <w:ind w:hanging="709"/>
      </w:pPr>
      <w:r w:rsidRPr="00AB48AB">
        <w:rPr>
          <w:b/>
          <w:noProof/>
          <w:sz w:val="16"/>
          <w:szCs w:val="16"/>
          <w:lang w:eastAsia="es-MX"/>
        </w:rPr>
        <w:lastRenderedPageBreak/>
        <mc:AlternateContent>
          <mc:Choice Requires="wps">
            <w:drawing>
              <wp:anchor distT="0" distB="0" distL="114300" distR="114300" simplePos="0" relativeHeight="251727872" behindDoc="0" locked="0" layoutInCell="1" allowOverlap="1" wp14:anchorId="0A9DB647" wp14:editId="5F66781D">
                <wp:simplePos x="0" y="0"/>
                <wp:positionH relativeFrom="column">
                  <wp:posOffset>842645</wp:posOffset>
                </wp:positionH>
                <wp:positionV relativeFrom="paragraph">
                  <wp:posOffset>6889115</wp:posOffset>
                </wp:positionV>
                <wp:extent cx="301625" cy="246380"/>
                <wp:effectExtent l="0" t="0" r="22225" b="20320"/>
                <wp:wrapNone/>
                <wp:docPr id="82" name="Cuadro de texto 82"/>
                <wp:cNvGraphicFramePr/>
                <a:graphic xmlns:a="http://schemas.openxmlformats.org/drawingml/2006/main">
                  <a:graphicData uri="http://schemas.microsoft.com/office/word/2010/wordprocessingShape">
                    <wps:wsp>
                      <wps:cNvSpPr txBox="1"/>
                      <wps:spPr>
                        <a:xfrm>
                          <a:off x="0" y="0"/>
                          <a:ext cx="301625"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B4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9DB647" id="Cuadro de texto 82" o:spid="_x0000_s1051" type="#_x0000_t202" style="position:absolute;margin-left:66.35pt;margin-top:542.45pt;width:23.75pt;height:19.4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" fillcolor="white [3201]" strokeweight=".5pt">
                <v:textbox>
                  <w:txbxContent>
                    <w:p w:rsidR="00CE2802" w:rsidRDefault="00CE2802" w:rsidP="00AB48AB"/>
                  </w:txbxContent>
                </v:textbox>
              </v:shape>
            </w:pict>
          </mc:Fallback>
        </mc:AlternateContent>
      </w:r>
      <w:r w:rsidRPr="00AB48AB">
        <w:rPr>
          <w:b/>
          <w:noProof/>
          <w:sz w:val="16"/>
          <w:szCs w:val="16"/>
          <w:lang w:eastAsia="es-MX"/>
        </w:rPr>
        <mc:AlternateContent>
          <mc:Choice Requires="wps">
            <w:drawing>
              <wp:anchor distT="0" distB="0" distL="114300" distR="114300" simplePos="0" relativeHeight="251725824" behindDoc="0" locked="0" layoutInCell="1" allowOverlap="1" wp14:anchorId="2C43893C" wp14:editId="35F49332">
                <wp:simplePos x="0" y="0"/>
                <wp:positionH relativeFrom="column">
                  <wp:posOffset>842645</wp:posOffset>
                </wp:positionH>
                <wp:positionV relativeFrom="paragraph">
                  <wp:posOffset>6430010</wp:posOffset>
                </wp:positionV>
                <wp:extent cx="301625" cy="245745"/>
                <wp:effectExtent l="0" t="0" r="22225" b="20955"/>
                <wp:wrapNone/>
                <wp:docPr id="80" name="Cuadro de texto 80"/>
                <wp:cNvGraphicFramePr/>
                <a:graphic xmlns:a="http://schemas.openxmlformats.org/drawingml/2006/main">
                  <a:graphicData uri="http://schemas.microsoft.com/office/word/2010/wordprocessingShape">
                    <wps:wsp>
                      <wps:cNvSpPr txBox="1"/>
                      <wps:spPr>
                        <a:xfrm>
                          <a:off x="0" y="0"/>
                          <a:ext cx="301625" cy="2457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AB48AB">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43893C" id="Cuadro de texto 80" o:spid="_x0000_s1052" type="#_x0000_t202" style="position:absolute;margin-left:66.35pt;margin-top:506.3pt;width:23.75pt;height:19.3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" fillcolor="white [3201]" strokeweight=".5pt">
                <v:textbox>
                  <w:txbxContent>
                    <w:p w:rsidR="00CE2802" w:rsidRPr="0037282D" w:rsidRDefault="00CE2802" w:rsidP="00AB48AB">
                      <w:pPr>
                        <w:rPr>
                          <w:lang w:val="es-EC"/>
                        </w:rPr>
                      </w:pPr>
                    </w:p>
                  </w:txbxContent>
                </v:textbox>
              </v:shape>
            </w:pict>
          </mc:Fallback>
        </mc:AlternateContent>
      </w:r>
      <w:r w:rsidR="00CE2802" w:rsidRPr="00B170CC">
        <w:rPr>
          <w:noProof/>
          <w:sz w:val="18"/>
          <w:szCs w:val="18"/>
          <w:lang w:eastAsia="es-MX"/>
        </w:rPr>
        <mc:AlternateContent>
          <mc:Choice Requires="wps">
            <w:drawing>
              <wp:anchor distT="0" distB="0" distL="114300" distR="114300" simplePos="0" relativeHeight="251672575" behindDoc="0" locked="0" layoutInCell="1" allowOverlap="1" wp14:anchorId="02BFBB30" wp14:editId="107CC1A2">
                <wp:simplePos x="0" y="0"/>
                <wp:positionH relativeFrom="column">
                  <wp:posOffset>4596765</wp:posOffset>
                </wp:positionH>
                <wp:positionV relativeFrom="paragraph">
                  <wp:posOffset>8026400</wp:posOffset>
                </wp:positionV>
                <wp:extent cx="239699" cy="238125"/>
                <wp:effectExtent l="0" t="0" r="27305" b="28575"/>
                <wp:wrapNone/>
                <wp:docPr id="46" name="Rectángulo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699"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A13BB5" id="Rectángulo 46" o:spid="_x0000_s1026" style="position:absolute;margin-left:361.95pt;margin-top:632pt;width:18.85pt;height:18.75pt;z-index:2516725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"/>
            </w:pict>
          </mc:Fallback>
        </mc:AlternateContent>
      </w:r>
      <w:r w:rsidR="00CE2802" w:rsidRPr="00AB48AB">
        <w:rPr>
          <w:b/>
          <w:noProof/>
          <w:sz w:val="16"/>
          <w:szCs w:val="16"/>
          <w:lang w:eastAsia="es-MX"/>
        </w:rPr>
        <mc:AlternateContent>
          <mc:Choice Requires="wps">
            <w:drawing>
              <wp:anchor distT="0" distB="0" distL="114300" distR="114300" simplePos="0" relativeHeight="251750400" behindDoc="0" locked="0" layoutInCell="1" allowOverlap="1" wp14:anchorId="1D1D293D" wp14:editId="02C3DB49">
                <wp:simplePos x="0" y="0"/>
                <wp:positionH relativeFrom="column">
                  <wp:posOffset>4272915</wp:posOffset>
                </wp:positionH>
                <wp:positionV relativeFrom="paragraph">
                  <wp:posOffset>3147060</wp:posOffset>
                </wp:positionV>
                <wp:extent cx="323850" cy="266700"/>
                <wp:effectExtent l="0" t="0" r="19050" b="19050"/>
                <wp:wrapNone/>
                <wp:docPr id="1" name="Cuadro de texto 1"/>
                <wp:cNvGraphicFramePr/>
                <a:graphic xmlns:a="http://schemas.openxmlformats.org/drawingml/2006/main">
                  <a:graphicData uri="http://schemas.microsoft.com/office/word/2010/wordprocessingShape">
                    <wps:wsp>
                      <wps:cNvSpPr txBox="1"/>
                      <wps:spPr>
                        <a:xfrm>
                          <a:off x="0" y="0"/>
                          <a:ext cx="32385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DD3952" w:rsidRDefault="00CE2802" w:rsidP="00F81321">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1D293D" id="Cuadro de texto 1" o:spid="_x0000_s1053" type="#_x0000_t202" style="position:absolute;margin-left:336.45pt;margin-top:247.8pt;width:25.5pt;height:2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" fillcolor="white [3201]" strokeweight=".5pt">
                <v:textbox>
                  <w:txbxContent>
                    <w:p w:rsidR="00CE2802" w:rsidRPr="00DD3952" w:rsidRDefault="00CE2802" w:rsidP="00F81321">
                      <w:pPr>
                        <w:rPr>
                          <w:lang w:val="es-EC"/>
                        </w:rPr>
                      </w:pPr>
                    </w:p>
                  </w:txbxContent>
                </v:textbox>
              </v:shape>
            </w:pict>
          </mc:Fallback>
        </mc:AlternateContent>
      </w:r>
      <w:r w:rsidR="00CE2802" w:rsidRPr="00AB48AB">
        <w:rPr>
          <w:b/>
          <w:noProof/>
          <w:sz w:val="16"/>
          <w:szCs w:val="16"/>
          <w:lang w:eastAsia="es-MX"/>
        </w:rPr>
        <mc:AlternateContent>
          <mc:Choice Requires="wps">
            <w:drawing>
              <wp:anchor distT="0" distB="0" distL="114300" distR="114300" simplePos="0" relativeHeight="251726848" behindDoc="0" locked="0" layoutInCell="1" allowOverlap="1" wp14:anchorId="2EC035FE" wp14:editId="1EE42D24">
                <wp:simplePos x="0" y="0"/>
                <wp:positionH relativeFrom="column">
                  <wp:posOffset>842645</wp:posOffset>
                </wp:positionH>
                <wp:positionV relativeFrom="paragraph">
                  <wp:posOffset>7369175</wp:posOffset>
                </wp:positionV>
                <wp:extent cx="301625" cy="238125"/>
                <wp:effectExtent l="0" t="0" r="22225" b="28575"/>
                <wp:wrapNone/>
                <wp:docPr id="81" name="Cuadro de texto 81"/>
                <wp:cNvGraphicFramePr/>
                <a:graphic xmlns:a="http://schemas.openxmlformats.org/drawingml/2006/main">
                  <a:graphicData uri="http://schemas.microsoft.com/office/word/2010/wordprocessingShape">
                    <wps:wsp>
                      <wps:cNvSpPr txBox="1"/>
                      <wps:spPr>
                        <a:xfrm>
                          <a:off x="0" y="0"/>
                          <a:ext cx="301625"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AB48AB">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EC035FE" id="Cuadro de texto 81" o:spid="_x0000_s1054" type="#_x0000_t202" style="position:absolute;margin-left:66.35pt;margin-top:580.25pt;width:23.75pt;height:18.75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" fillcolor="white [3201]" strokeweight=".5pt">
                <v:textbox>
                  <w:txbxContent>
                    <w:p w:rsidR="00CE2802" w:rsidRPr="0037282D" w:rsidRDefault="00CE2802" w:rsidP="00AB48AB">
                      <w:pPr>
                        <w:rPr>
                          <w:lang w:val="es-EC"/>
                        </w:rPr>
                      </w:pPr>
                    </w:p>
                  </w:txbxContent>
                </v:textbox>
              </v:shape>
            </w:pict>
          </mc:Fallback>
        </mc:AlternateContent>
      </w:r>
      <w:r w:rsidR="00CE2802" w:rsidRPr="00AB48AB">
        <w:rPr>
          <w:b/>
          <w:noProof/>
          <w:sz w:val="16"/>
          <w:szCs w:val="16"/>
          <w:lang w:eastAsia="es-MX"/>
        </w:rPr>
        <mc:AlternateContent>
          <mc:Choice Requires="wps">
            <w:drawing>
              <wp:anchor distT="0" distB="0" distL="114300" distR="114300" simplePos="0" relativeHeight="251724800" behindDoc="0" locked="0" layoutInCell="1" allowOverlap="1" wp14:anchorId="4AE6D244" wp14:editId="141D5E70">
                <wp:simplePos x="0" y="0"/>
                <wp:positionH relativeFrom="column">
                  <wp:posOffset>842645</wp:posOffset>
                </wp:positionH>
                <wp:positionV relativeFrom="paragraph">
                  <wp:posOffset>5973445</wp:posOffset>
                </wp:positionV>
                <wp:extent cx="301625" cy="254000"/>
                <wp:effectExtent l="0" t="0" r="22225" b="12700"/>
                <wp:wrapNone/>
                <wp:docPr id="79" name="Cuadro de texto 79"/>
                <wp:cNvGraphicFramePr/>
                <a:graphic xmlns:a="http://schemas.openxmlformats.org/drawingml/2006/main">
                  <a:graphicData uri="http://schemas.microsoft.com/office/word/2010/wordprocessingShape">
                    <wps:wsp>
                      <wps:cNvSpPr txBox="1"/>
                      <wps:spPr>
                        <a:xfrm>
                          <a:off x="0" y="0"/>
                          <a:ext cx="301625" cy="254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B4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AE6D244" id="Cuadro de texto 79" o:spid="_x0000_s1055" type="#_x0000_t202" style="position:absolute;margin-left:66.35pt;margin-top:470.35pt;width:23.75pt;height:20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" fillcolor="white [3201]" strokeweight=".5pt">
                <v:textbox>
                  <w:txbxContent>
                    <w:p w:rsidR="00CE2802" w:rsidRDefault="00CE2802" w:rsidP="00AB48AB"/>
                  </w:txbxContent>
                </v:textbox>
              </v:shape>
            </w:pict>
          </mc:Fallback>
        </mc:AlternateContent>
      </w:r>
      <w:r w:rsidR="00CE2802" w:rsidRPr="00AB48AB">
        <w:rPr>
          <w:b/>
          <w:noProof/>
          <w:sz w:val="16"/>
          <w:szCs w:val="16"/>
          <w:lang w:eastAsia="es-MX"/>
        </w:rPr>
        <mc:AlternateContent>
          <mc:Choice Requires="wps">
            <w:drawing>
              <wp:anchor distT="0" distB="0" distL="114300" distR="114300" simplePos="0" relativeHeight="251728896" behindDoc="0" locked="0" layoutInCell="1" allowOverlap="1" wp14:anchorId="45BC9919" wp14:editId="6F4A2693">
                <wp:simplePos x="0" y="0"/>
                <wp:positionH relativeFrom="column">
                  <wp:posOffset>842645</wp:posOffset>
                </wp:positionH>
                <wp:positionV relativeFrom="paragraph">
                  <wp:posOffset>7776210</wp:posOffset>
                </wp:positionV>
                <wp:extent cx="301625" cy="229870"/>
                <wp:effectExtent l="0" t="0" r="22225" b="17780"/>
                <wp:wrapNone/>
                <wp:docPr id="83" name="Cuadro de texto 83"/>
                <wp:cNvGraphicFramePr/>
                <a:graphic xmlns:a="http://schemas.openxmlformats.org/drawingml/2006/main">
                  <a:graphicData uri="http://schemas.microsoft.com/office/word/2010/wordprocessingShape">
                    <wps:wsp>
                      <wps:cNvSpPr txBox="1"/>
                      <wps:spPr>
                        <a:xfrm>
                          <a:off x="0" y="0"/>
                          <a:ext cx="301625" cy="2298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AB48AB">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BC9919" id="Cuadro de texto 83" o:spid="_x0000_s1056" type="#_x0000_t202" style="position:absolute;margin-left:66.35pt;margin-top:612.3pt;width:23.75pt;height:18.1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" fillcolor="white [3201]" strokeweight=".5pt">
                <v:textbox>
                  <w:txbxContent>
                    <w:p w:rsidR="00CE2802" w:rsidRPr="0037282D" w:rsidRDefault="00CE2802" w:rsidP="00AB48AB">
                      <w:pPr>
                        <w:rPr>
                          <w:lang w:val="es-EC"/>
                        </w:rPr>
                      </w:pPr>
                    </w:p>
                  </w:txbxContent>
                </v:textbox>
              </v:shape>
            </w:pict>
          </mc:Fallback>
        </mc:AlternateContent>
      </w:r>
      <w:r w:rsidR="00CE2802" w:rsidRPr="00AB48AB">
        <w:rPr>
          <w:b/>
          <w:noProof/>
          <w:sz w:val="16"/>
          <w:szCs w:val="16"/>
          <w:lang w:eastAsia="es-MX"/>
        </w:rPr>
        <mc:AlternateContent>
          <mc:Choice Requires="wps">
            <w:drawing>
              <wp:anchor distT="0" distB="0" distL="114300" distR="114300" simplePos="0" relativeHeight="251722752" behindDoc="0" locked="0" layoutInCell="1" allowOverlap="1" wp14:anchorId="0AB6D515" wp14:editId="23194DE3">
                <wp:simplePos x="0" y="0"/>
                <wp:positionH relativeFrom="column">
                  <wp:posOffset>842645</wp:posOffset>
                </wp:positionH>
                <wp:positionV relativeFrom="paragraph">
                  <wp:posOffset>5522595</wp:posOffset>
                </wp:positionV>
                <wp:extent cx="301625" cy="278130"/>
                <wp:effectExtent l="0" t="0" r="22225" b="26670"/>
                <wp:wrapNone/>
                <wp:docPr id="77" name="Cuadro de texto 77"/>
                <wp:cNvGraphicFramePr/>
                <a:graphic xmlns:a="http://schemas.openxmlformats.org/drawingml/2006/main">
                  <a:graphicData uri="http://schemas.microsoft.com/office/word/2010/wordprocessingShape">
                    <wps:wsp>
                      <wps:cNvSpPr txBox="1"/>
                      <wps:spPr>
                        <a:xfrm>
                          <a:off x="0" y="0"/>
                          <a:ext cx="301625" cy="2781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B4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B6D515" id="Cuadro de texto 77" o:spid="_x0000_s1057" type="#_x0000_t202" style="position:absolute;margin-left:66.35pt;margin-top:434.85pt;width:23.75pt;height:21.9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" fillcolor="white [3201]" strokeweight=".5pt">
                <v:textbox>
                  <w:txbxContent>
                    <w:p w:rsidR="00CE2802" w:rsidRDefault="00CE2802" w:rsidP="00AB48AB"/>
                  </w:txbxContent>
                </v:textbox>
              </v:shape>
            </w:pict>
          </mc:Fallback>
        </mc:AlternateContent>
      </w:r>
      <w:r w:rsidR="00CE2802" w:rsidRPr="00AB48AB">
        <w:rPr>
          <w:b/>
          <w:noProof/>
          <w:sz w:val="16"/>
          <w:szCs w:val="16"/>
          <w:lang w:eastAsia="es-MX"/>
        </w:rPr>
        <mc:AlternateContent>
          <mc:Choice Requires="wps">
            <w:drawing>
              <wp:anchor distT="0" distB="0" distL="114300" distR="114300" simplePos="0" relativeHeight="251723776" behindDoc="0" locked="0" layoutInCell="1" allowOverlap="1" wp14:anchorId="1CCDCD57" wp14:editId="1E4B4E36">
                <wp:simplePos x="0" y="0"/>
                <wp:positionH relativeFrom="column">
                  <wp:posOffset>842645</wp:posOffset>
                </wp:positionH>
                <wp:positionV relativeFrom="paragraph">
                  <wp:posOffset>5157470</wp:posOffset>
                </wp:positionV>
                <wp:extent cx="301625" cy="246380"/>
                <wp:effectExtent l="0" t="0" r="22225" b="20320"/>
                <wp:wrapNone/>
                <wp:docPr id="78" name="Cuadro de texto 78"/>
                <wp:cNvGraphicFramePr/>
                <a:graphic xmlns:a="http://schemas.openxmlformats.org/drawingml/2006/main">
                  <a:graphicData uri="http://schemas.microsoft.com/office/word/2010/wordprocessingShape">
                    <wps:wsp>
                      <wps:cNvSpPr txBox="1"/>
                      <wps:spPr>
                        <a:xfrm>
                          <a:off x="0" y="0"/>
                          <a:ext cx="301625"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B4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CDCD57" id="Cuadro de texto 78" o:spid="_x0000_s1058" type="#_x0000_t202" style="position:absolute;margin-left:66.35pt;margin-top:406.1pt;width:23.75pt;height:19.4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" fillcolor="white [3201]" strokeweight=".5pt">
                <v:textbox>
                  <w:txbxContent>
                    <w:p w:rsidR="00CE2802" w:rsidRDefault="00CE2802" w:rsidP="00AB48AB"/>
                  </w:txbxContent>
                </v:textbox>
              </v:shape>
            </w:pict>
          </mc:Fallback>
        </mc:AlternateContent>
      </w:r>
      <w:r w:rsidR="00CE2802" w:rsidRPr="00AB48AB">
        <w:rPr>
          <w:b/>
          <w:noProof/>
          <w:sz w:val="16"/>
          <w:szCs w:val="16"/>
          <w:lang w:eastAsia="es-MX"/>
        </w:rPr>
        <mc:AlternateContent>
          <mc:Choice Requires="wps">
            <w:drawing>
              <wp:anchor distT="0" distB="0" distL="114300" distR="114300" simplePos="0" relativeHeight="251721728" behindDoc="0" locked="0" layoutInCell="1" allowOverlap="1" wp14:anchorId="4A042BA8" wp14:editId="1D0BB528">
                <wp:simplePos x="0" y="0"/>
                <wp:positionH relativeFrom="column">
                  <wp:posOffset>842645</wp:posOffset>
                </wp:positionH>
                <wp:positionV relativeFrom="paragraph">
                  <wp:posOffset>4684395</wp:posOffset>
                </wp:positionV>
                <wp:extent cx="301625" cy="269875"/>
                <wp:effectExtent l="0" t="0" r="22225" b="15875"/>
                <wp:wrapNone/>
                <wp:docPr id="76" name="Cuadro de texto 76"/>
                <wp:cNvGraphicFramePr/>
                <a:graphic xmlns:a="http://schemas.openxmlformats.org/drawingml/2006/main">
                  <a:graphicData uri="http://schemas.microsoft.com/office/word/2010/wordprocessingShape">
                    <wps:wsp>
                      <wps:cNvSpPr txBox="1"/>
                      <wps:spPr>
                        <a:xfrm>
                          <a:off x="0" y="0"/>
                          <a:ext cx="301625" cy="269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DD3952" w:rsidRDefault="00CE2802" w:rsidP="00AB48AB">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A042BA8" id="Cuadro de texto 76" o:spid="_x0000_s1059" type="#_x0000_t202" style="position:absolute;margin-left:66.35pt;margin-top:368.85pt;width:23.75pt;height:21.25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" fillcolor="white [3201]" strokeweight=".5pt">
                <v:textbox>
                  <w:txbxContent>
                    <w:p w:rsidR="00CE2802" w:rsidRPr="00DD3952" w:rsidRDefault="00CE2802" w:rsidP="00AB48AB">
                      <w:pPr>
                        <w:rPr>
                          <w:lang w:val="es-EC"/>
                        </w:rPr>
                      </w:pPr>
                    </w:p>
                  </w:txbxContent>
                </v:textbox>
              </v:shape>
            </w:pict>
          </mc:Fallback>
        </mc:AlternateContent>
      </w:r>
      <w:r w:rsidR="00CE2802" w:rsidRPr="00AB48AB">
        <w:rPr>
          <w:b/>
          <w:noProof/>
          <w:sz w:val="16"/>
          <w:szCs w:val="16"/>
          <w:lang w:eastAsia="es-MX"/>
        </w:rPr>
        <mc:AlternateContent>
          <mc:Choice Requires="wps">
            <w:drawing>
              <wp:anchor distT="0" distB="0" distL="114300" distR="114300" simplePos="0" relativeHeight="251718656" behindDoc="0" locked="0" layoutInCell="1" allowOverlap="1" wp14:anchorId="6531934D" wp14:editId="39ECCDA9">
                <wp:simplePos x="0" y="0"/>
                <wp:positionH relativeFrom="column">
                  <wp:posOffset>929640</wp:posOffset>
                </wp:positionH>
                <wp:positionV relativeFrom="paragraph">
                  <wp:posOffset>1292225</wp:posOffset>
                </wp:positionV>
                <wp:extent cx="301625" cy="246380"/>
                <wp:effectExtent l="0" t="0" r="22225" b="20320"/>
                <wp:wrapNone/>
                <wp:docPr id="74" name="Cuadro de texto 74"/>
                <wp:cNvGraphicFramePr/>
                <a:graphic xmlns:a="http://schemas.openxmlformats.org/drawingml/2006/main">
                  <a:graphicData uri="http://schemas.microsoft.com/office/word/2010/wordprocessingShape">
                    <wps:wsp>
                      <wps:cNvSpPr txBox="1"/>
                      <wps:spPr>
                        <a:xfrm>
                          <a:off x="0" y="0"/>
                          <a:ext cx="301625"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B4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531934D" id="Cuadro de texto 74" o:spid="_x0000_s1060" type="#_x0000_t202" style="position:absolute;margin-left:73.2pt;margin-top:101.75pt;width:23.75pt;height:19.4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" fillcolor="white [3201]" strokeweight=".5pt">
                <v:textbox>
                  <w:txbxContent>
                    <w:p w:rsidR="00CE2802" w:rsidRDefault="00CE2802" w:rsidP="00AB48AB"/>
                  </w:txbxContent>
                </v:textbox>
              </v:shape>
            </w:pict>
          </mc:Fallback>
        </mc:AlternateContent>
      </w:r>
      <w:r w:rsidR="00CE2802" w:rsidRPr="00AB48AB">
        <w:rPr>
          <w:b/>
          <w:noProof/>
          <w:sz w:val="16"/>
          <w:szCs w:val="16"/>
          <w:lang w:eastAsia="es-MX"/>
        </w:rPr>
        <mc:AlternateContent>
          <mc:Choice Requires="wps">
            <w:drawing>
              <wp:anchor distT="0" distB="0" distL="114300" distR="114300" simplePos="0" relativeHeight="251717632" behindDoc="0" locked="0" layoutInCell="1" allowOverlap="1" wp14:anchorId="4C9A9A52" wp14:editId="621F1208">
                <wp:simplePos x="0" y="0"/>
                <wp:positionH relativeFrom="column">
                  <wp:posOffset>929005</wp:posOffset>
                </wp:positionH>
                <wp:positionV relativeFrom="paragraph">
                  <wp:posOffset>1933575</wp:posOffset>
                </wp:positionV>
                <wp:extent cx="301625" cy="278130"/>
                <wp:effectExtent l="0" t="0" r="22225" b="26670"/>
                <wp:wrapNone/>
                <wp:docPr id="73" name="Cuadro de texto 73"/>
                <wp:cNvGraphicFramePr/>
                <a:graphic xmlns:a="http://schemas.openxmlformats.org/drawingml/2006/main">
                  <a:graphicData uri="http://schemas.microsoft.com/office/word/2010/wordprocessingShape">
                    <wps:wsp>
                      <wps:cNvSpPr txBox="1"/>
                      <wps:spPr>
                        <a:xfrm>
                          <a:off x="0" y="0"/>
                          <a:ext cx="301625" cy="2781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B4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C9A9A52" id="Cuadro de texto 73" o:spid="_x0000_s1061" type="#_x0000_t202" style="position:absolute;margin-left:73.15pt;margin-top:152.25pt;width:23.75pt;height:21.9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" fillcolor="white [3201]" strokeweight=".5pt">
                <v:textbox>
                  <w:txbxContent>
                    <w:p w:rsidR="00CE2802" w:rsidRDefault="00CE2802" w:rsidP="00AB48AB"/>
                  </w:txbxContent>
                </v:textbox>
              </v:shape>
            </w:pict>
          </mc:Fallback>
        </mc:AlternateContent>
      </w:r>
      <w:r w:rsidR="00CE2802" w:rsidRPr="00AB48AB">
        <w:rPr>
          <w:b/>
          <w:noProof/>
          <w:sz w:val="16"/>
          <w:szCs w:val="16"/>
          <w:lang w:eastAsia="es-MX"/>
        </w:rPr>
        <mc:AlternateContent>
          <mc:Choice Requires="wps">
            <w:drawing>
              <wp:anchor distT="0" distB="0" distL="114300" distR="114300" simplePos="0" relativeHeight="251719680" behindDoc="0" locked="0" layoutInCell="1" allowOverlap="1" wp14:anchorId="5D03995E" wp14:editId="6E1F8A88">
                <wp:simplePos x="0" y="0"/>
                <wp:positionH relativeFrom="column">
                  <wp:posOffset>929005</wp:posOffset>
                </wp:positionH>
                <wp:positionV relativeFrom="paragraph">
                  <wp:posOffset>2506345</wp:posOffset>
                </wp:positionV>
                <wp:extent cx="301625" cy="254000"/>
                <wp:effectExtent l="0" t="0" r="22225" b="12700"/>
                <wp:wrapNone/>
                <wp:docPr id="75" name="Cuadro de texto 75"/>
                <wp:cNvGraphicFramePr/>
                <a:graphic xmlns:a="http://schemas.openxmlformats.org/drawingml/2006/main">
                  <a:graphicData uri="http://schemas.microsoft.com/office/word/2010/wordprocessingShape">
                    <wps:wsp>
                      <wps:cNvSpPr txBox="1"/>
                      <wps:spPr>
                        <a:xfrm>
                          <a:off x="0" y="0"/>
                          <a:ext cx="301625" cy="254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AB4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D03995E" id="Cuadro de texto 75" o:spid="_x0000_s1062" type="#_x0000_t202" style="position:absolute;margin-left:73.15pt;margin-top:197.35pt;width:23.75pt;height:20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" fillcolor="white [3201]" strokeweight=".5pt">
                <v:textbox>
                  <w:txbxContent>
                    <w:p w:rsidR="00CE2802" w:rsidRDefault="00CE2802" w:rsidP="00AB48AB"/>
                  </w:txbxContent>
                </v:textbox>
              </v:shape>
            </w:pict>
          </mc:Fallback>
        </mc:AlternateContent>
      </w:r>
      <w:r w:rsidR="00CE2802" w:rsidRPr="00AB48AB">
        <w:rPr>
          <w:b/>
          <w:noProof/>
          <w:sz w:val="16"/>
          <w:szCs w:val="16"/>
          <w:lang w:eastAsia="es-MX"/>
        </w:rPr>
        <mc:AlternateContent>
          <mc:Choice Requires="wps">
            <w:drawing>
              <wp:anchor distT="0" distB="0" distL="114300" distR="114300" simplePos="0" relativeHeight="251716608" behindDoc="0" locked="0" layoutInCell="1" allowOverlap="1" wp14:anchorId="4B126603" wp14:editId="1BE05C6E">
                <wp:simplePos x="0" y="0"/>
                <wp:positionH relativeFrom="column">
                  <wp:posOffset>926465</wp:posOffset>
                </wp:positionH>
                <wp:positionV relativeFrom="paragraph">
                  <wp:posOffset>430530</wp:posOffset>
                </wp:positionV>
                <wp:extent cx="301625" cy="269875"/>
                <wp:effectExtent l="0" t="0" r="22225" b="15875"/>
                <wp:wrapNone/>
                <wp:docPr id="72" name="Cuadro de texto 72"/>
                <wp:cNvGraphicFramePr/>
                <a:graphic xmlns:a="http://schemas.openxmlformats.org/drawingml/2006/main">
                  <a:graphicData uri="http://schemas.microsoft.com/office/word/2010/wordprocessingShape">
                    <wps:wsp>
                      <wps:cNvSpPr txBox="1"/>
                      <wps:spPr>
                        <a:xfrm>
                          <a:off x="0" y="0"/>
                          <a:ext cx="301625" cy="269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DD3952" w:rsidRDefault="00CE2802" w:rsidP="00AB48AB">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B126603" id="Cuadro de texto 72" o:spid="_x0000_s1063" type="#_x0000_t202" style="position:absolute;margin-left:72.95pt;margin-top:33.9pt;width:23.75pt;height:21.2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" fillcolor="white [3201]" strokeweight=".5pt">
                <v:textbox>
                  <w:txbxContent>
                    <w:p w:rsidR="00CE2802" w:rsidRPr="00DD3952" w:rsidRDefault="00CE2802" w:rsidP="00AB48AB">
                      <w:pPr>
                        <w:rPr>
                          <w:lang w:val="es-EC"/>
                        </w:rPr>
                      </w:pPr>
                    </w:p>
                  </w:txbxContent>
                </v:textbox>
              </v:shape>
            </w:pict>
          </mc:Fallback>
        </mc:AlternateContent>
      </w:r>
      <w:r w:rsidR="00CA2575" w:rsidRPr="00B372DA">
        <w:rPr>
          <w:noProof/>
          <w:sz w:val="18"/>
          <w:szCs w:val="18"/>
          <w:lang w:eastAsia="es-MX"/>
        </w:rPr>
        <w:drawing>
          <wp:anchor distT="0" distB="0" distL="114300" distR="114300" simplePos="0" relativeHeight="251766784" behindDoc="0" locked="0" layoutInCell="1" allowOverlap="1" wp14:anchorId="0946AB8D" wp14:editId="772FED8D">
            <wp:simplePos x="0" y="0"/>
            <wp:positionH relativeFrom="column">
              <wp:posOffset>-179871</wp:posOffset>
            </wp:positionH>
            <wp:positionV relativeFrom="paragraph">
              <wp:posOffset>1287725</wp:posOffset>
            </wp:positionV>
            <wp:extent cx="891708" cy="973758"/>
            <wp:effectExtent l="0" t="0" r="3810" b="0"/>
            <wp:wrapNone/>
            <wp:docPr id="55" name="Imagen 55" descr="C:\Users\drivera\Desktop\b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rivera\Desktop\bg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1708" cy="973758"/>
                    </a:xfrm>
                    <a:prstGeom prst="rect">
                      <a:avLst/>
                    </a:prstGeom>
                    <a:noFill/>
                    <a:ln>
                      <a:noFill/>
                    </a:ln>
                  </pic:spPr>
                </pic:pic>
              </a:graphicData>
            </a:graphic>
            <wp14:sizeRelH relativeFrom="page">
              <wp14:pctWidth>0</wp14:pctWidth>
            </wp14:sizeRelH>
            <wp14:sizeRelV relativeFrom="page">
              <wp14:pctHeight>0</wp14:pctHeight>
            </wp14:sizeRelV>
          </wp:anchor>
        </w:drawing>
      </w:r>
      <w:r w:rsidR="00B372DA" w:rsidRPr="00B372DA">
        <w:rPr>
          <w:noProof/>
          <w:sz w:val="18"/>
          <w:szCs w:val="18"/>
          <w:lang w:eastAsia="es-MX"/>
        </w:rPr>
        <w:drawing>
          <wp:anchor distT="0" distB="0" distL="114300" distR="114300" simplePos="0" relativeHeight="251764736" behindDoc="0" locked="0" layoutInCell="1" allowOverlap="1" wp14:anchorId="04B9364F" wp14:editId="50652062">
            <wp:simplePos x="0" y="0"/>
            <wp:positionH relativeFrom="column">
              <wp:posOffset>-236248</wp:posOffset>
            </wp:positionH>
            <wp:positionV relativeFrom="paragraph">
              <wp:posOffset>5923694</wp:posOffset>
            </wp:positionV>
            <wp:extent cx="891708" cy="973758"/>
            <wp:effectExtent l="0" t="0" r="3810" b="0"/>
            <wp:wrapNone/>
            <wp:docPr id="54" name="Imagen 54" descr="C:\Users\drivera\Desktop\b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rivera\Desktop\bg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1708" cy="973758"/>
                    </a:xfrm>
                    <a:prstGeom prst="rect">
                      <a:avLst/>
                    </a:prstGeom>
                    <a:noFill/>
                    <a:ln>
                      <a:noFill/>
                    </a:ln>
                  </pic:spPr>
                </pic:pic>
              </a:graphicData>
            </a:graphic>
            <wp14:sizeRelH relativeFrom="page">
              <wp14:pctWidth>0</wp14:pctWidth>
            </wp14:sizeRelH>
            <wp14:sizeRelV relativeFrom="page">
              <wp14:pctHeight>0</wp14:pctHeight>
            </wp14:sizeRelV>
          </wp:anchor>
        </w:drawing>
      </w:r>
      <w:r w:rsidR="00AB48AB">
        <w:rPr>
          <w:noProof/>
          <w:lang w:eastAsia="es-MX"/>
        </w:rPr>
        <w:drawing>
          <wp:inline distT="0" distB="0" distL="0" distR="0" wp14:anchorId="52982578" wp14:editId="31E24C94">
            <wp:extent cx="6858000" cy="8801735"/>
            <wp:effectExtent l="0" t="0" r="57150" b="18415"/>
            <wp:docPr id="45" name="Diagrama 4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AB48AB" w:rsidRDefault="006E6DAC" w:rsidP="00AB48AB">
      <w:pPr>
        <w:tabs>
          <w:tab w:val="left" w:pos="1985"/>
        </w:tabs>
        <w:ind w:hanging="709"/>
      </w:pPr>
      <w:r w:rsidRPr="00F46AF0">
        <w:rPr>
          <w:b/>
          <w:noProof/>
          <w:sz w:val="16"/>
          <w:szCs w:val="16"/>
          <w:lang w:eastAsia="es-MX"/>
        </w:rPr>
        <w:lastRenderedPageBreak/>
        <mc:AlternateContent>
          <mc:Choice Requires="wps">
            <w:drawing>
              <wp:anchor distT="0" distB="0" distL="114300" distR="114300" simplePos="0" relativeHeight="251737088" behindDoc="0" locked="0" layoutInCell="1" allowOverlap="1" wp14:anchorId="16D2EAE9" wp14:editId="348AAD62">
                <wp:simplePos x="0" y="0"/>
                <wp:positionH relativeFrom="column">
                  <wp:posOffset>1342390</wp:posOffset>
                </wp:positionH>
                <wp:positionV relativeFrom="paragraph">
                  <wp:posOffset>4490085</wp:posOffset>
                </wp:positionV>
                <wp:extent cx="317500" cy="246380"/>
                <wp:effectExtent l="0" t="0" r="25400" b="20320"/>
                <wp:wrapNone/>
                <wp:docPr id="106" name="Cuadro de texto 106"/>
                <wp:cNvGraphicFramePr/>
                <a:graphic xmlns:a="http://schemas.openxmlformats.org/drawingml/2006/main">
                  <a:graphicData uri="http://schemas.microsoft.com/office/word/2010/wordprocessingShape">
                    <wps:wsp>
                      <wps:cNvSpPr txBox="1"/>
                      <wps:spPr>
                        <a:xfrm>
                          <a:off x="0" y="0"/>
                          <a:ext cx="317500"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F46A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D2EAE9" id="Cuadro de texto 106" o:spid="_x0000_s1064" type="#_x0000_t202" style="position:absolute;margin-left:105.7pt;margin-top:353.55pt;width:25pt;height:19.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" fillcolor="white [3201]" strokeweight=".5pt">
                <v:textbox>
                  <w:txbxContent>
                    <w:p w:rsidR="00CE2802" w:rsidRDefault="00CE2802" w:rsidP="00F46AF0"/>
                  </w:txbxContent>
                </v:textbox>
              </v:shape>
            </w:pict>
          </mc:Fallback>
        </mc:AlternateContent>
      </w:r>
      <w:r w:rsidRPr="00F46AF0">
        <w:rPr>
          <w:b/>
          <w:noProof/>
          <w:sz w:val="16"/>
          <w:szCs w:val="16"/>
          <w:lang w:eastAsia="es-MX"/>
        </w:rPr>
        <mc:AlternateContent>
          <mc:Choice Requires="wps">
            <w:drawing>
              <wp:anchor distT="0" distB="0" distL="114300" distR="114300" simplePos="0" relativeHeight="251740160" behindDoc="0" locked="0" layoutInCell="1" allowOverlap="1" wp14:anchorId="1210C7D9" wp14:editId="28CF9BE3">
                <wp:simplePos x="0" y="0"/>
                <wp:positionH relativeFrom="column">
                  <wp:posOffset>1335405</wp:posOffset>
                </wp:positionH>
                <wp:positionV relativeFrom="paragraph">
                  <wp:posOffset>6910070</wp:posOffset>
                </wp:positionV>
                <wp:extent cx="318052" cy="229870"/>
                <wp:effectExtent l="0" t="0" r="25400" b="17780"/>
                <wp:wrapNone/>
                <wp:docPr id="109" name="Cuadro de texto 109"/>
                <wp:cNvGraphicFramePr/>
                <a:graphic xmlns:a="http://schemas.openxmlformats.org/drawingml/2006/main">
                  <a:graphicData uri="http://schemas.microsoft.com/office/word/2010/wordprocessingShape">
                    <wps:wsp>
                      <wps:cNvSpPr txBox="1"/>
                      <wps:spPr>
                        <a:xfrm>
                          <a:off x="0" y="0"/>
                          <a:ext cx="318052" cy="2298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F46AF0">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0C7D9" id="Cuadro de texto 109" o:spid="_x0000_s1065" type="#_x0000_t202" style="position:absolute;margin-left:105.15pt;margin-top:544.1pt;width:25.05pt;height:18.1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" fillcolor="white [3201]" strokeweight=".5pt">
                <v:textbox>
                  <w:txbxContent>
                    <w:p w:rsidR="00CE2802" w:rsidRPr="0037282D" w:rsidRDefault="00CE2802" w:rsidP="00F46AF0">
                      <w:pPr>
                        <w:rPr>
                          <w:lang w:val="es-EC"/>
                        </w:rPr>
                      </w:pPr>
                    </w:p>
                  </w:txbxContent>
                </v:textbox>
              </v:shape>
            </w:pict>
          </mc:Fallback>
        </mc:AlternateContent>
      </w:r>
      <w:r w:rsidRPr="00F46AF0">
        <w:rPr>
          <w:b/>
          <w:noProof/>
          <w:sz w:val="16"/>
          <w:szCs w:val="16"/>
          <w:lang w:eastAsia="es-MX"/>
        </w:rPr>
        <mc:AlternateContent>
          <mc:Choice Requires="wps">
            <w:drawing>
              <wp:anchor distT="0" distB="0" distL="114300" distR="114300" simplePos="0" relativeHeight="251738112" behindDoc="0" locked="0" layoutInCell="1" allowOverlap="1" wp14:anchorId="3F9C14F4" wp14:editId="61DCA509">
                <wp:simplePos x="0" y="0"/>
                <wp:positionH relativeFrom="column">
                  <wp:posOffset>1334770</wp:posOffset>
                </wp:positionH>
                <wp:positionV relativeFrom="paragraph">
                  <wp:posOffset>6220460</wp:posOffset>
                </wp:positionV>
                <wp:extent cx="318052" cy="229870"/>
                <wp:effectExtent l="0" t="0" r="25400" b="17780"/>
                <wp:wrapNone/>
                <wp:docPr id="107" name="Cuadro de texto 107"/>
                <wp:cNvGraphicFramePr/>
                <a:graphic xmlns:a="http://schemas.openxmlformats.org/drawingml/2006/main">
                  <a:graphicData uri="http://schemas.microsoft.com/office/word/2010/wordprocessingShape">
                    <wps:wsp>
                      <wps:cNvSpPr txBox="1"/>
                      <wps:spPr>
                        <a:xfrm>
                          <a:off x="0" y="0"/>
                          <a:ext cx="318052" cy="2298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F46AF0">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C14F4" id="Cuadro de texto 107" o:spid="_x0000_s1066" type="#_x0000_t202" style="position:absolute;margin-left:105.1pt;margin-top:489.8pt;width:25.05pt;height:18.1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" fillcolor="white [3201]" strokeweight=".5pt">
                <v:textbox>
                  <w:txbxContent>
                    <w:p w:rsidR="00CE2802" w:rsidRPr="0037282D" w:rsidRDefault="00CE2802" w:rsidP="00F46AF0">
                      <w:pPr>
                        <w:rPr>
                          <w:lang w:val="es-EC"/>
                        </w:rPr>
                      </w:pPr>
                    </w:p>
                  </w:txbxContent>
                </v:textbox>
              </v:shape>
            </w:pict>
          </mc:Fallback>
        </mc:AlternateContent>
      </w:r>
      <w:r w:rsidRPr="00F46AF0">
        <w:rPr>
          <w:b/>
          <w:noProof/>
          <w:sz w:val="16"/>
          <w:szCs w:val="16"/>
          <w:lang w:eastAsia="es-MX"/>
        </w:rPr>
        <mc:AlternateContent>
          <mc:Choice Requires="wps">
            <w:drawing>
              <wp:anchor distT="0" distB="0" distL="114300" distR="114300" simplePos="0" relativeHeight="251736064" behindDoc="0" locked="0" layoutInCell="1" allowOverlap="1" wp14:anchorId="68B446A6" wp14:editId="67073C39">
                <wp:simplePos x="0" y="0"/>
                <wp:positionH relativeFrom="column">
                  <wp:posOffset>1334770</wp:posOffset>
                </wp:positionH>
                <wp:positionV relativeFrom="paragraph">
                  <wp:posOffset>5434330</wp:posOffset>
                </wp:positionV>
                <wp:extent cx="317500" cy="238125"/>
                <wp:effectExtent l="0" t="0" r="25400" b="28575"/>
                <wp:wrapNone/>
                <wp:docPr id="105" name="Cuadro de texto 105"/>
                <wp:cNvGraphicFramePr/>
                <a:graphic xmlns:a="http://schemas.openxmlformats.org/drawingml/2006/main">
                  <a:graphicData uri="http://schemas.microsoft.com/office/word/2010/wordprocessingShape">
                    <wps:wsp>
                      <wps:cNvSpPr txBox="1"/>
                      <wps:spPr>
                        <a:xfrm>
                          <a:off x="0" y="0"/>
                          <a:ext cx="3175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F46AF0">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B446A6" id="Cuadro de texto 105" o:spid="_x0000_s1067" type="#_x0000_t202" style="position:absolute;margin-left:105.1pt;margin-top:427.9pt;width:25pt;height:18.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" fillcolor="white [3201]" strokeweight=".5pt">
                <v:textbox>
                  <w:txbxContent>
                    <w:p w:rsidR="00CE2802" w:rsidRPr="0037282D" w:rsidRDefault="00CE2802" w:rsidP="00F46AF0">
                      <w:pPr>
                        <w:rPr>
                          <w:lang w:val="es-EC"/>
                        </w:rPr>
                      </w:pPr>
                    </w:p>
                  </w:txbxContent>
                </v:textbox>
              </v:shape>
            </w:pict>
          </mc:Fallback>
        </mc:AlternateContent>
      </w:r>
      <w:r w:rsidR="00A94782" w:rsidRPr="00F46AF0">
        <w:rPr>
          <w:b/>
          <w:noProof/>
          <w:sz w:val="16"/>
          <w:szCs w:val="16"/>
          <w:lang w:eastAsia="es-MX"/>
        </w:rPr>
        <mc:AlternateContent>
          <mc:Choice Requires="wps">
            <w:drawing>
              <wp:anchor distT="0" distB="0" distL="114300" distR="114300" simplePos="0" relativeHeight="251731968" behindDoc="0" locked="0" layoutInCell="1" allowOverlap="1" wp14:anchorId="433CAFFA" wp14:editId="0A37D161">
                <wp:simplePos x="0" y="0"/>
                <wp:positionH relativeFrom="column">
                  <wp:posOffset>1336040</wp:posOffset>
                </wp:positionH>
                <wp:positionV relativeFrom="paragraph">
                  <wp:posOffset>1983740</wp:posOffset>
                </wp:positionV>
                <wp:extent cx="317500" cy="278130"/>
                <wp:effectExtent l="0" t="0" r="25400" b="26670"/>
                <wp:wrapNone/>
                <wp:docPr id="101" name="Cuadro de texto 101"/>
                <wp:cNvGraphicFramePr/>
                <a:graphic xmlns:a="http://schemas.openxmlformats.org/drawingml/2006/main">
                  <a:graphicData uri="http://schemas.microsoft.com/office/word/2010/wordprocessingShape">
                    <wps:wsp>
                      <wps:cNvSpPr txBox="1"/>
                      <wps:spPr>
                        <a:xfrm>
                          <a:off x="0" y="0"/>
                          <a:ext cx="317500" cy="2781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F46A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CAFFA" id="Cuadro de texto 101" o:spid="_x0000_s1068" type="#_x0000_t202" style="position:absolute;margin-left:105.2pt;margin-top:156.2pt;width:25pt;height:21.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" fillcolor="white [3201]" strokeweight=".5pt">
                <v:textbox>
                  <w:txbxContent>
                    <w:p w:rsidR="00CE2802" w:rsidRDefault="00CE2802" w:rsidP="00F46AF0"/>
                  </w:txbxContent>
                </v:textbox>
              </v:shape>
            </w:pict>
          </mc:Fallback>
        </mc:AlternateContent>
      </w:r>
      <w:r w:rsidR="00A94782" w:rsidRPr="00F46AF0">
        <w:rPr>
          <w:b/>
          <w:noProof/>
          <w:sz w:val="16"/>
          <w:szCs w:val="16"/>
          <w:lang w:eastAsia="es-MX"/>
        </w:rPr>
        <mc:AlternateContent>
          <mc:Choice Requires="wps">
            <w:drawing>
              <wp:anchor distT="0" distB="0" distL="114300" distR="114300" simplePos="0" relativeHeight="251735040" behindDoc="0" locked="0" layoutInCell="1" allowOverlap="1" wp14:anchorId="43CD49CD" wp14:editId="35950A46">
                <wp:simplePos x="0" y="0"/>
                <wp:positionH relativeFrom="column">
                  <wp:posOffset>1334135</wp:posOffset>
                </wp:positionH>
                <wp:positionV relativeFrom="paragraph">
                  <wp:posOffset>3689985</wp:posOffset>
                </wp:positionV>
                <wp:extent cx="317500" cy="245745"/>
                <wp:effectExtent l="0" t="0" r="25400" b="20955"/>
                <wp:wrapNone/>
                <wp:docPr id="104" name="Cuadro de texto 104"/>
                <wp:cNvGraphicFramePr/>
                <a:graphic xmlns:a="http://schemas.openxmlformats.org/drawingml/2006/main">
                  <a:graphicData uri="http://schemas.microsoft.com/office/word/2010/wordprocessingShape">
                    <wps:wsp>
                      <wps:cNvSpPr txBox="1"/>
                      <wps:spPr>
                        <a:xfrm>
                          <a:off x="0" y="0"/>
                          <a:ext cx="317500" cy="2457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37282D" w:rsidRDefault="00CE2802" w:rsidP="00F46AF0">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CD49CD" id="Cuadro de texto 104" o:spid="_x0000_s1069" type="#_x0000_t202" style="position:absolute;margin-left:105.05pt;margin-top:290.55pt;width:25pt;height:19.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" fillcolor="white [3201]" strokeweight=".5pt">
                <v:textbox>
                  <w:txbxContent>
                    <w:p w:rsidR="00CE2802" w:rsidRPr="0037282D" w:rsidRDefault="00CE2802" w:rsidP="00F46AF0">
                      <w:pPr>
                        <w:rPr>
                          <w:lang w:val="es-EC"/>
                        </w:rPr>
                      </w:pPr>
                    </w:p>
                  </w:txbxContent>
                </v:textbox>
              </v:shape>
            </w:pict>
          </mc:Fallback>
        </mc:AlternateContent>
      </w:r>
      <w:r w:rsidR="00A94782" w:rsidRPr="00F46AF0">
        <w:rPr>
          <w:b/>
          <w:noProof/>
          <w:sz w:val="16"/>
          <w:szCs w:val="16"/>
          <w:lang w:eastAsia="es-MX"/>
        </w:rPr>
        <mc:AlternateContent>
          <mc:Choice Requires="wps">
            <w:drawing>
              <wp:anchor distT="0" distB="0" distL="114300" distR="114300" simplePos="0" relativeHeight="251734016" behindDoc="0" locked="0" layoutInCell="1" allowOverlap="1" wp14:anchorId="31B8003D" wp14:editId="7AEDF1B5">
                <wp:simplePos x="0" y="0"/>
                <wp:positionH relativeFrom="column">
                  <wp:posOffset>1342390</wp:posOffset>
                </wp:positionH>
                <wp:positionV relativeFrom="paragraph">
                  <wp:posOffset>2867660</wp:posOffset>
                </wp:positionV>
                <wp:extent cx="317500" cy="254000"/>
                <wp:effectExtent l="0" t="0" r="25400" b="12700"/>
                <wp:wrapNone/>
                <wp:docPr id="103" name="Cuadro de texto 103"/>
                <wp:cNvGraphicFramePr/>
                <a:graphic xmlns:a="http://schemas.openxmlformats.org/drawingml/2006/main">
                  <a:graphicData uri="http://schemas.microsoft.com/office/word/2010/wordprocessingShape">
                    <wps:wsp>
                      <wps:cNvSpPr txBox="1"/>
                      <wps:spPr>
                        <a:xfrm>
                          <a:off x="0" y="0"/>
                          <a:ext cx="317500" cy="254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F46A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B8003D" id="Cuadro de texto 103" o:spid="_x0000_s1070" type="#_x0000_t202" style="position:absolute;margin-left:105.7pt;margin-top:225.8pt;width:25pt;height:20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" fillcolor="white [3201]" strokeweight=".5pt">
                <v:textbox>
                  <w:txbxContent>
                    <w:p w:rsidR="00CE2802" w:rsidRDefault="00CE2802" w:rsidP="00F46AF0"/>
                  </w:txbxContent>
                </v:textbox>
              </v:shape>
            </w:pict>
          </mc:Fallback>
        </mc:AlternateContent>
      </w:r>
      <w:r w:rsidR="00A94782" w:rsidRPr="00F46AF0">
        <w:rPr>
          <w:b/>
          <w:noProof/>
          <w:sz w:val="16"/>
          <w:szCs w:val="16"/>
          <w:lang w:eastAsia="es-MX"/>
        </w:rPr>
        <mc:AlternateContent>
          <mc:Choice Requires="wps">
            <w:drawing>
              <wp:anchor distT="0" distB="0" distL="114300" distR="114300" simplePos="0" relativeHeight="251732992" behindDoc="0" locked="0" layoutInCell="1" allowOverlap="1" wp14:anchorId="06A19439" wp14:editId="7FC000D5">
                <wp:simplePos x="0" y="0"/>
                <wp:positionH relativeFrom="column">
                  <wp:posOffset>1336040</wp:posOffset>
                </wp:positionH>
                <wp:positionV relativeFrom="paragraph">
                  <wp:posOffset>1204595</wp:posOffset>
                </wp:positionV>
                <wp:extent cx="317500" cy="246380"/>
                <wp:effectExtent l="0" t="0" r="25400" b="20320"/>
                <wp:wrapNone/>
                <wp:docPr id="102" name="Cuadro de texto 102"/>
                <wp:cNvGraphicFramePr/>
                <a:graphic xmlns:a="http://schemas.openxmlformats.org/drawingml/2006/main">
                  <a:graphicData uri="http://schemas.microsoft.com/office/word/2010/wordprocessingShape">
                    <wps:wsp>
                      <wps:cNvSpPr txBox="1"/>
                      <wps:spPr>
                        <a:xfrm>
                          <a:off x="0" y="0"/>
                          <a:ext cx="317500"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Default="00CE2802" w:rsidP="00F46A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A19439" id="Cuadro de texto 102" o:spid="_x0000_s1071" type="#_x0000_t202" style="position:absolute;margin-left:105.2pt;margin-top:94.85pt;width:25pt;height:19.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" fillcolor="white [3201]" strokeweight=".5pt">
                <v:textbox>
                  <w:txbxContent>
                    <w:p w:rsidR="00CE2802" w:rsidRDefault="00CE2802" w:rsidP="00F46AF0"/>
                  </w:txbxContent>
                </v:textbox>
              </v:shape>
            </w:pict>
          </mc:Fallback>
        </mc:AlternateContent>
      </w:r>
      <w:r w:rsidR="00A94782" w:rsidRPr="00AB48AB">
        <w:rPr>
          <w:b/>
          <w:noProof/>
          <w:sz w:val="16"/>
          <w:szCs w:val="16"/>
          <w:lang w:eastAsia="es-MX"/>
        </w:rPr>
        <mc:AlternateContent>
          <mc:Choice Requires="wps">
            <w:drawing>
              <wp:anchor distT="0" distB="0" distL="114300" distR="114300" simplePos="0" relativeHeight="251754496" behindDoc="0" locked="0" layoutInCell="1" allowOverlap="1" wp14:anchorId="03ECD914" wp14:editId="305084BF">
                <wp:simplePos x="0" y="0"/>
                <wp:positionH relativeFrom="column">
                  <wp:posOffset>4631055</wp:posOffset>
                </wp:positionH>
                <wp:positionV relativeFrom="paragraph">
                  <wp:posOffset>7576185</wp:posOffset>
                </wp:positionV>
                <wp:extent cx="246490" cy="214216"/>
                <wp:effectExtent l="0" t="0" r="20320" b="14605"/>
                <wp:wrapNone/>
                <wp:docPr id="4" name="Cuadro de texto 4"/>
                <wp:cNvGraphicFramePr/>
                <a:graphic xmlns:a="http://schemas.openxmlformats.org/drawingml/2006/main">
                  <a:graphicData uri="http://schemas.microsoft.com/office/word/2010/wordprocessingShape">
                    <wps:wsp>
                      <wps:cNvSpPr txBox="1"/>
                      <wps:spPr>
                        <a:xfrm>
                          <a:off x="0" y="0"/>
                          <a:ext cx="246490" cy="2142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DD3952" w:rsidRDefault="00CE2802" w:rsidP="00F81321">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ECD914" id="Cuadro de texto 4" o:spid="_x0000_s1072" type="#_x0000_t202" style="position:absolute;margin-left:364.65pt;margin-top:596.55pt;width:19.4pt;height:16.8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" fillcolor="white [3201]" strokeweight=".5pt">
                <v:textbox>
                  <w:txbxContent>
                    <w:p w:rsidR="00CE2802" w:rsidRPr="00DD3952" w:rsidRDefault="00CE2802" w:rsidP="00F81321">
                      <w:pPr>
                        <w:rPr>
                          <w:lang w:val="es-EC"/>
                        </w:rPr>
                      </w:pPr>
                    </w:p>
                  </w:txbxContent>
                </v:textbox>
              </v:shape>
            </w:pict>
          </mc:Fallback>
        </mc:AlternateContent>
      </w:r>
      <w:r w:rsidR="00B372DA" w:rsidRPr="00B372DA">
        <w:rPr>
          <w:noProof/>
          <w:sz w:val="18"/>
          <w:szCs w:val="18"/>
          <w:lang w:eastAsia="es-MX"/>
        </w:rPr>
        <w:drawing>
          <wp:anchor distT="0" distB="0" distL="114300" distR="114300" simplePos="0" relativeHeight="251762688" behindDoc="0" locked="0" layoutInCell="1" allowOverlap="1" wp14:anchorId="643586F3" wp14:editId="74871328">
            <wp:simplePos x="0" y="0"/>
            <wp:positionH relativeFrom="column">
              <wp:posOffset>-7509</wp:posOffset>
            </wp:positionH>
            <wp:positionV relativeFrom="paragraph">
              <wp:posOffset>2975720</wp:posOffset>
            </wp:positionV>
            <wp:extent cx="891708" cy="973758"/>
            <wp:effectExtent l="0" t="0" r="3810" b="0"/>
            <wp:wrapNone/>
            <wp:docPr id="53" name="Imagen 53" descr="C:\Users\drivera\Desktop\b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rivera\Desktop\bg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1708" cy="973758"/>
                    </a:xfrm>
                    <a:prstGeom prst="rect">
                      <a:avLst/>
                    </a:prstGeom>
                    <a:noFill/>
                    <a:ln>
                      <a:noFill/>
                    </a:ln>
                  </pic:spPr>
                </pic:pic>
              </a:graphicData>
            </a:graphic>
            <wp14:sizeRelH relativeFrom="page">
              <wp14:pctWidth>0</wp14:pctWidth>
            </wp14:sizeRelH>
            <wp14:sizeRelV relativeFrom="page">
              <wp14:pctHeight>0</wp14:pctHeight>
            </wp14:sizeRelV>
          </wp:anchor>
        </w:drawing>
      </w:r>
      <w:r w:rsidR="00F46AF0" w:rsidRPr="00F46AF0">
        <w:rPr>
          <w:b/>
          <w:noProof/>
          <w:sz w:val="16"/>
          <w:szCs w:val="16"/>
          <w:lang w:eastAsia="es-MX"/>
        </w:rPr>
        <mc:AlternateContent>
          <mc:Choice Requires="wps">
            <w:drawing>
              <wp:anchor distT="0" distB="0" distL="114300" distR="114300" simplePos="0" relativeHeight="251730944" behindDoc="0" locked="0" layoutInCell="1" allowOverlap="1" wp14:anchorId="7CF6E189" wp14:editId="2637364A">
                <wp:simplePos x="0" y="0"/>
                <wp:positionH relativeFrom="column">
                  <wp:posOffset>1336675</wp:posOffset>
                </wp:positionH>
                <wp:positionV relativeFrom="paragraph">
                  <wp:posOffset>491490</wp:posOffset>
                </wp:positionV>
                <wp:extent cx="317500" cy="269875"/>
                <wp:effectExtent l="0" t="0" r="25400" b="15875"/>
                <wp:wrapNone/>
                <wp:docPr id="100" name="Cuadro de texto 100"/>
                <wp:cNvGraphicFramePr/>
                <a:graphic xmlns:a="http://schemas.openxmlformats.org/drawingml/2006/main">
                  <a:graphicData uri="http://schemas.microsoft.com/office/word/2010/wordprocessingShape">
                    <wps:wsp>
                      <wps:cNvSpPr txBox="1"/>
                      <wps:spPr>
                        <a:xfrm>
                          <a:off x="0" y="0"/>
                          <a:ext cx="317500" cy="269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2802" w:rsidRPr="00DD3952" w:rsidRDefault="00CE2802" w:rsidP="00F46AF0">
                            <w:pPr>
                              <w:rPr>
                                <w:lang w:val="es-EC"/>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F6E189" id="Cuadro de texto 100" o:spid="_x0000_s1073" type="#_x0000_t202" style="position:absolute;margin-left:105.25pt;margin-top:38.7pt;width:25pt;height:21.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" fillcolor="white [3201]" strokeweight=".5pt">
                <v:textbox>
                  <w:txbxContent>
                    <w:p w:rsidR="00CE2802" w:rsidRPr="00DD3952" w:rsidRDefault="00CE2802" w:rsidP="00F46AF0">
                      <w:pPr>
                        <w:rPr>
                          <w:lang w:val="es-EC"/>
                        </w:rPr>
                      </w:pPr>
                    </w:p>
                  </w:txbxContent>
                </v:textbox>
              </v:shape>
            </w:pict>
          </mc:Fallback>
        </mc:AlternateContent>
      </w:r>
      <w:bookmarkStart w:id="0" w:name="_GoBack"/>
      <w:r w:rsidR="00AB48AB">
        <w:rPr>
          <w:noProof/>
          <w:lang w:eastAsia="es-MX"/>
        </w:rPr>
        <w:drawing>
          <wp:inline distT="0" distB="0" distL="0" distR="0" wp14:anchorId="58D07F9D" wp14:editId="51BC7E67">
            <wp:extent cx="6732905" cy="8356821"/>
            <wp:effectExtent l="0" t="0" r="10795" b="25400"/>
            <wp:docPr id="51" name="Diagrama 5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bookmarkEnd w:id="0"/>
    </w:p>
    <w:p w:rsidR="00F46AF0" w:rsidRPr="00B170CC" w:rsidRDefault="00F46AF0" w:rsidP="00F46AF0">
      <w:pPr>
        <w:jc w:val="center"/>
        <w:rPr>
          <w:rFonts w:ascii="Arial" w:hAnsi="Arial" w:cs="Arial"/>
          <w:b/>
          <w:sz w:val="18"/>
          <w:szCs w:val="18"/>
        </w:rPr>
      </w:pPr>
      <w:r w:rsidRPr="00B170CC">
        <w:rPr>
          <w:rFonts w:ascii="Arial" w:hAnsi="Arial" w:cs="Arial"/>
          <w:b/>
          <w:sz w:val="18"/>
          <w:szCs w:val="18"/>
        </w:rPr>
        <w:lastRenderedPageBreak/>
        <w:t>Autorizaciones y demás declaraciones:</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 xml:space="preserve">El CLIENTE declara que ha leído en su totalidad el formulario precedente y estar plenamente consciente de los alcances y fines para los cuales ha consignado los datos ahí solicitados. En tal virtud, reconoce que el BANCO GUAYAQUIL S. A. (en adelante el “BANCO”) procederá de acuerdo con las instrucciones arriba impartidas para el acceso y operación del sistema de BANCA VIRTUAL EMPRESAS / MULTICASH. En especial, cuando la instrucción ha sido la creación o actualización de algún usuario, reconoce que el BANCO procederá a autorizar a la o las personas  designadas para que a través del usuario y número de clave que les sean provistas a cada una de ellas, accedan a los sistemas de BANCA VIRTUAL EMPRESAS / MULTICASH y realicen en nombre del CLIENTE las transacciones para las cuales han sido habilitadas. </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Las claves y demás datos de los usuarios habilitados, serán remitidos por el BANCO mediante correo electrónico dirigido a la dirección señalada por el CLIENTE.  No obstante se advierte, que será obligación de los usuarios cambiar la clave original entregada por el BANCO, tan pronto la reciba y siguiendo los pasos dispuestos para ello por el BANCO, de todo lo cual el CLIENTE deberá advertir a su personal. Si existen modificaciones en la lista de usuarios autorizados, el CLIENTE se compromete desde ya a actualizarlos contactándose con su gestor de cuenta a través de los medios previstos por el BANCO. De tal forma, que será responsabilidad exclusiva del CLIENTE los daños y/o perjuicios que resulten por no haber actualizado dicha información.</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 xml:space="preserve">El ingreso a los sistemas de BANCA VIRTUAL EMPRESAS / MULTICASH, se efectuará a través del sitio web del BANCO </w:t>
      </w:r>
      <w:hyperlink r:id="rId21" w:history="1">
        <w:r w:rsidRPr="00B170CC">
          <w:rPr>
            <w:rStyle w:val="Hipervnculo"/>
            <w:rFonts w:ascii="Arial" w:hAnsi="Arial" w:cs="Arial"/>
            <w:spacing w:val="-6"/>
            <w:sz w:val="18"/>
            <w:szCs w:val="18"/>
          </w:rPr>
          <w:t>www.bancoguayaquil.com</w:t>
        </w:r>
      </w:hyperlink>
      <w:r w:rsidRPr="00B170CC">
        <w:rPr>
          <w:rFonts w:ascii="Arial" w:hAnsi="Arial" w:cs="Arial"/>
          <w:spacing w:val="-6"/>
          <w:sz w:val="18"/>
          <w:szCs w:val="18"/>
        </w:rPr>
        <w:t xml:space="preserve"> cuyo mecanismo brinda todas las seguridades para la realización de transacciones.  El sistema está habilitado las 24 horas del día, los siete días de la semana salvo que se presentaren situaciones de caso fortuito y/o fuerza mayor en los términos previstos en la ley. El CLIENTE reconoce y acepta que las transacciones efectuadas en línea a través de la BANCA VIRTUAL y el MULTICASH, pueden no verse reflejadas el mismo día en que se ingresaron, sino que en fecha posterior.</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 xml:space="preserve">Para los usuarios que por su perfil están autorizados a aprobar transacciones, además de la creación del usuario y de la clave, el BANCO ha previsto la utilización de dispositivos TOKEN para la generación de códigos de seguridad, que deberán ser ingresados al sistema para la validación de las transacciones que se quieran realizar en la BANCA VIRTUAL EMPRESAS / MULTICASH.  Todos los gastos relacionados con su emisión,  reposición, renovación y/o uso de los dispositivos TOKEN, en cualquiera de sus modalidades, serán de cuenta y cargo del CLIENTE según  los cargos previstos  por el BANCO.  Se deja desde ya indicado, que los cargos vigentes en cada momento serán los autorizados por los órganos competentes en caso de que las leyes así lo dispongan.   Los TOKEN son entregados por el BANCO al CLIENTE en perfecto estado de funcionamiento y en igual número al de usuarios que cuenten con el perfil necesario para la aprobación de transacciones. Si  los TOKEN se trataren de dispositivos manuales, el BANCO entrega al CLIENTE la tenencia de los dispositivos TOKEN, a título de comodato precario. </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 xml:space="preserve">Para el uso de los dispositivos TOKEN, el CLIENTE se compromete a lo siguiente: (i) utilizar los TOKEN de acuerdo con las especificaciones de uso detalladas en el instructivo de AUTENTICACIÓN FUERTE y USO DE TOKEN EN EL SISTEMA MULTICASH Y BANCA VIRTUAL DEL BANCO GUAYAQUIL, que el CLIENTE declara haber recibido del BANCO.  En tal virtud, el CLIENTE no podrá alegar en ningún momento desconocimiento de las condiciones de uso y mantenimiento de los dispositivos TOKEN, a fin de deslindar responsabilidad por su mal uso o mantenimiento incorrecto; (ii) custodiar con suma diligencia y cuidado los dispositivos TOKEN entregados, y en el evento de pérdida, sustracción, deterioro o cualquier tipo de daño, malfuncionamiento o vulneración, notificar inmediatamente del particular al BANCO, ya sea en cualquiera de sus oficinas o comunicándose al número de teléfono 3730100, dentro de los horarios de atención previstos por el BANCO, para que pueda tomar las previsiones del caso, y de ser pertinente, proceda a la reposición de los dispositivos perdidos, dañados o vulnerados; y, (iii) Devolver inmediatamente los TOKEN al BANCO, en caso de actualización de los dispositivos entregados o terminación de la relación contractual.  El CLIENTE debe devolver los TOKEN en el mismo estado de funcionamiento en que fueron entregados, salvo por el desgaste natural dado por el uso, paso del tiempo o por desperfectos que no fueran imputables al CLIENTE o sus usuarios. Si el CLIENTE no devolviere los TOKEN o los devolviere en mal estado (que no corresponda a los casos antes mencionados), el CLIENTE desde ya se compromete a reembolsar al BANCO el costo de los dispositivos perdidos o dañados.     </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 xml:space="preserve">Se presumen efectuadas por el CLIENTE, las transacciones y demás instrucciones impartidas con los usuarios, claves y dispositivos proporcionados por el BANCO, ya que solo el CLIENTE o los usuarios expresamente autorizados por éste, tienen acceso a tales claves, dispositivos y en general información.  Por ende, el CLIENTE reconoce como propias y sin reservas, todas las transacciones que se realicen a través de dichos usuarios, claves y dispositivos, y acepta consecuentemente, responder por todos los daños y/o perjuicios que pudieran derivarse por la difusión de esos datos y/o entrega de los TOKEN a sus propios usuarios autorizados o a cualquier tercero.  Se exceptúa de lo anterior, cuando habiéndose presentado el plagio y/o vulneración de usuarios, claves y/o dispositivos, el CLIENTE hubiere notificado al BANCO, tan pronto hubiere tenido conocimiento del hecho, para que el BANCO pueda tomar las previsiones del caso. </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lastRenderedPageBreak/>
        <w:t xml:space="preserve">El CLIENTE desde ya libera al BANCO de cualquier responsabilidad que pudiera derivarse por el uso indebido de los códigos de usuarios / claves y/o dispositivos TOKEN proporcionados, y asume frente al BANCO y terceros, cualquier daño y/o perjuicio que se causen por este motivo. El BANCO tampoco se responsabiliza por cualquier daño o pérdida que se pudiere originar por fallos en los equipos del CLIENTE y/o por el proveedor de servicios de internet de este último.  No obstante lo indicado, el BANCO podrá cancelar los registros de los usuarios, claves y/o retirar los dispositivos entregados, sin expresión de causa, cuando a su solo criterio estos no se estuvieren utilizando correctamente o fallaren en su funcionamiento; además de la aplicación de otras medidas correctivas que estimare conveniente.    </w:t>
      </w:r>
    </w:p>
    <w:p w:rsidR="00F46AF0" w:rsidRPr="00B170CC" w:rsidRDefault="00F46AF0" w:rsidP="00F46AF0">
      <w:pPr>
        <w:jc w:val="both"/>
        <w:rPr>
          <w:rFonts w:ascii="Arial" w:hAnsi="Arial" w:cs="Arial"/>
          <w:spacing w:val="-6"/>
          <w:sz w:val="18"/>
          <w:szCs w:val="18"/>
        </w:rPr>
      </w:pPr>
      <w:r w:rsidRPr="00B170CC">
        <w:rPr>
          <w:rFonts w:ascii="Arial" w:hAnsi="Arial" w:cs="Arial"/>
          <w:spacing w:val="-6"/>
          <w:sz w:val="18"/>
          <w:szCs w:val="18"/>
        </w:rPr>
        <w:t>En señal de conformidad con los términos y condiciones precedentes, suscribe el CLIENTE a través de su representante.</w:t>
      </w:r>
    </w:p>
    <w:p w:rsidR="00F46AF0" w:rsidRPr="00B170CC" w:rsidRDefault="00F46AF0" w:rsidP="00F46AF0">
      <w:pPr>
        <w:jc w:val="both"/>
        <w:rPr>
          <w:rFonts w:ascii="Arial" w:hAnsi="Arial" w:cs="Arial"/>
          <w:sz w:val="18"/>
          <w:szCs w:val="18"/>
        </w:rPr>
      </w:pPr>
    </w:p>
    <w:p w:rsidR="00F46AF0" w:rsidRPr="00B170CC" w:rsidRDefault="00F46AF0" w:rsidP="00F46AF0">
      <w:pPr>
        <w:jc w:val="both"/>
        <w:rPr>
          <w:rFonts w:ascii="Arial" w:hAnsi="Arial" w:cs="Arial"/>
          <w:sz w:val="18"/>
          <w:szCs w:val="18"/>
        </w:rPr>
      </w:pPr>
    </w:p>
    <w:p w:rsidR="00F46AF0" w:rsidRPr="00B170CC" w:rsidRDefault="00F46AF0" w:rsidP="00F46AF0">
      <w:pPr>
        <w:jc w:val="both"/>
        <w:rPr>
          <w:rFonts w:ascii="Arial" w:hAnsi="Arial" w:cs="Arial"/>
          <w:sz w:val="18"/>
          <w:szCs w:val="18"/>
        </w:rPr>
      </w:pPr>
    </w:p>
    <w:p w:rsidR="00F46AF0" w:rsidRPr="00B170CC" w:rsidRDefault="00F46AF0" w:rsidP="00F46AF0">
      <w:pPr>
        <w:spacing w:after="0"/>
        <w:jc w:val="both"/>
        <w:rPr>
          <w:rFonts w:ascii="Arial" w:hAnsi="Arial" w:cs="Arial"/>
          <w:sz w:val="18"/>
          <w:szCs w:val="18"/>
        </w:rPr>
      </w:pPr>
      <w:r w:rsidRPr="00B170CC">
        <w:rPr>
          <w:rFonts w:ascii="Arial" w:hAnsi="Arial" w:cs="Arial"/>
          <w:sz w:val="18"/>
          <w:szCs w:val="18"/>
        </w:rPr>
        <w:t>Firma: ______________________</w:t>
      </w:r>
    </w:p>
    <w:p w:rsidR="00F46AF0" w:rsidRPr="00B170CC" w:rsidRDefault="00F46AF0" w:rsidP="00F46AF0">
      <w:pPr>
        <w:spacing w:after="0"/>
        <w:jc w:val="both"/>
        <w:outlineLvl w:val="0"/>
        <w:rPr>
          <w:rFonts w:ascii="Arial" w:hAnsi="Arial" w:cs="Arial"/>
          <w:sz w:val="18"/>
          <w:szCs w:val="18"/>
        </w:rPr>
      </w:pPr>
      <w:r w:rsidRPr="00B170CC">
        <w:rPr>
          <w:rFonts w:ascii="Arial" w:hAnsi="Arial" w:cs="Arial"/>
          <w:sz w:val="18"/>
          <w:szCs w:val="18"/>
        </w:rPr>
        <w:t>Representante Legal / Apoderado</w:t>
      </w:r>
    </w:p>
    <w:p w:rsidR="00471A5D" w:rsidRDefault="00471A5D" w:rsidP="00F46AF0">
      <w:pPr>
        <w:spacing w:after="0"/>
        <w:jc w:val="both"/>
        <w:rPr>
          <w:rFonts w:ascii="Arial" w:hAnsi="Arial" w:cs="Arial"/>
          <w:b/>
          <w:sz w:val="18"/>
          <w:szCs w:val="18"/>
        </w:rPr>
      </w:pPr>
    </w:p>
    <w:p w:rsidR="00EA01F5" w:rsidRDefault="00F46AF0" w:rsidP="00F46AF0">
      <w:pPr>
        <w:spacing w:after="0"/>
        <w:jc w:val="both"/>
        <w:rPr>
          <w:rFonts w:ascii="Arial" w:hAnsi="Arial" w:cs="Arial"/>
          <w:sz w:val="18"/>
          <w:szCs w:val="18"/>
        </w:rPr>
      </w:pPr>
      <w:r w:rsidRPr="00B170CC">
        <w:rPr>
          <w:rFonts w:ascii="Arial" w:hAnsi="Arial" w:cs="Arial"/>
          <w:b/>
          <w:sz w:val="18"/>
          <w:szCs w:val="18"/>
        </w:rPr>
        <w:t>_____________________</w:t>
      </w:r>
      <w:r w:rsidR="007B3684">
        <w:rPr>
          <w:rFonts w:ascii="Arial" w:hAnsi="Arial" w:cs="Arial"/>
          <w:b/>
          <w:sz w:val="18"/>
          <w:szCs w:val="18"/>
        </w:rPr>
        <w:t>__</w:t>
      </w:r>
      <w:r w:rsidRPr="00B170CC">
        <w:rPr>
          <w:rFonts w:ascii="Arial" w:hAnsi="Arial" w:cs="Arial"/>
          <w:b/>
          <w:sz w:val="18"/>
          <w:szCs w:val="18"/>
        </w:rPr>
        <w:t>_____</w:t>
      </w:r>
    </w:p>
    <w:p w:rsidR="00F46AF0" w:rsidRPr="00EA01F5" w:rsidRDefault="007B3684" w:rsidP="007B3684">
      <w:pPr>
        <w:spacing w:after="0"/>
        <w:jc w:val="both"/>
        <w:outlineLvl w:val="0"/>
        <w:rPr>
          <w:rFonts w:ascii="Arial" w:hAnsi="Arial" w:cs="Arial"/>
          <w:sz w:val="18"/>
          <w:szCs w:val="18"/>
        </w:rPr>
      </w:pPr>
      <w:r w:rsidRPr="007B3684">
        <w:rPr>
          <w:rFonts w:ascii="Arial" w:hAnsi="Arial" w:cs="Arial"/>
          <w:sz w:val="18"/>
          <w:szCs w:val="18"/>
        </w:rPr>
        <w:t>R</w:t>
      </w:r>
      <w:r w:rsidR="00F35464">
        <w:rPr>
          <w:rFonts w:ascii="Arial" w:hAnsi="Arial" w:cs="Arial"/>
          <w:sz w:val="18"/>
          <w:szCs w:val="18"/>
        </w:rPr>
        <w:t>azón Social:</w:t>
      </w:r>
    </w:p>
    <w:p w:rsidR="00F81321" w:rsidRDefault="00F81321" w:rsidP="00F46AF0">
      <w:pPr>
        <w:spacing w:after="0"/>
        <w:jc w:val="both"/>
        <w:outlineLvl w:val="0"/>
        <w:rPr>
          <w:rFonts w:ascii="Arial" w:hAnsi="Arial" w:cs="Arial"/>
          <w:b/>
          <w:sz w:val="18"/>
          <w:szCs w:val="18"/>
        </w:rPr>
      </w:pPr>
    </w:p>
    <w:p w:rsidR="007B3684" w:rsidRDefault="007B3684" w:rsidP="007B3684">
      <w:pPr>
        <w:spacing w:after="0"/>
        <w:jc w:val="both"/>
        <w:rPr>
          <w:rFonts w:ascii="Arial" w:hAnsi="Arial" w:cs="Arial"/>
          <w:sz w:val="18"/>
          <w:szCs w:val="18"/>
        </w:rPr>
      </w:pPr>
      <w:r w:rsidRPr="00B170CC">
        <w:rPr>
          <w:rFonts w:ascii="Arial" w:hAnsi="Arial" w:cs="Arial"/>
          <w:b/>
          <w:sz w:val="18"/>
          <w:szCs w:val="18"/>
        </w:rPr>
        <w:t>_______________________</w:t>
      </w:r>
      <w:r>
        <w:rPr>
          <w:rFonts w:ascii="Arial" w:hAnsi="Arial" w:cs="Arial"/>
          <w:b/>
          <w:sz w:val="18"/>
          <w:szCs w:val="18"/>
        </w:rPr>
        <w:t>__</w:t>
      </w:r>
      <w:r w:rsidRPr="00B170CC">
        <w:rPr>
          <w:rFonts w:ascii="Arial" w:hAnsi="Arial" w:cs="Arial"/>
          <w:b/>
          <w:sz w:val="18"/>
          <w:szCs w:val="18"/>
        </w:rPr>
        <w:t>___</w:t>
      </w:r>
    </w:p>
    <w:p w:rsidR="00F81321" w:rsidRPr="007B3684" w:rsidRDefault="00F35464" w:rsidP="00F46AF0">
      <w:pPr>
        <w:spacing w:after="0"/>
        <w:jc w:val="both"/>
        <w:outlineLvl w:val="0"/>
        <w:rPr>
          <w:rFonts w:ascii="Arial" w:hAnsi="Arial" w:cs="Arial"/>
          <w:sz w:val="18"/>
          <w:szCs w:val="18"/>
        </w:rPr>
      </w:pPr>
      <w:r>
        <w:rPr>
          <w:rFonts w:ascii="Arial" w:hAnsi="Arial" w:cs="Arial"/>
          <w:sz w:val="18"/>
          <w:szCs w:val="18"/>
        </w:rPr>
        <w:t>Ruc:</w:t>
      </w:r>
    </w:p>
    <w:p w:rsidR="00F81321" w:rsidRDefault="00F81321" w:rsidP="00F46AF0">
      <w:pPr>
        <w:spacing w:after="0"/>
        <w:jc w:val="both"/>
        <w:outlineLvl w:val="0"/>
        <w:rPr>
          <w:rFonts w:ascii="Arial" w:hAnsi="Arial" w:cs="Arial"/>
          <w:b/>
          <w:sz w:val="18"/>
          <w:szCs w:val="18"/>
        </w:rPr>
      </w:pPr>
    </w:p>
    <w:p w:rsidR="00F81321" w:rsidRDefault="00F81321" w:rsidP="00F46AF0">
      <w:pPr>
        <w:spacing w:after="0"/>
        <w:jc w:val="both"/>
        <w:outlineLvl w:val="0"/>
        <w:rPr>
          <w:rFonts w:ascii="Arial" w:hAnsi="Arial" w:cs="Arial"/>
          <w:b/>
          <w:sz w:val="18"/>
          <w:szCs w:val="18"/>
        </w:rPr>
      </w:pPr>
    </w:p>
    <w:sectPr w:rsidR="00F81321" w:rsidSect="008B3200">
      <w:headerReference w:type="default" r:id="rId22"/>
      <w:headerReference w:type="first" r:id="rId23"/>
      <w:pgSz w:w="12240" w:h="15840" w:code="1"/>
      <w:pgMar w:top="1134" w:right="1701"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C81" w:rsidRDefault="004A5C81" w:rsidP="00F164AA">
      <w:pPr>
        <w:spacing w:after="0" w:line="240" w:lineRule="auto"/>
      </w:pPr>
      <w:r>
        <w:separator/>
      </w:r>
    </w:p>
  </w:endnote>
  <w:endnote w:type="continuationSeparator" w:id="0">
    <w:p w:rsidR="004A5C81" w:rsidRDefault="004A5C81" w:rsidP="00F16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C81" w:rsidRDefault="004A5C81" w:rsidP="00F164AA">
      <w:pPr>
        <w:spacing w:after="0" w:line="240" w:lineRule="auto"/>
      </w:pPr>
      <w:r>
        <w:separator/>
      </w:r>
    </w:p>
  </w:footnote>
  <w:footnote w:type="continuationSeparator" w:id="0">
    <w:p w:rsidR="004A5C81" w:rsidRDefault="004A5C81" w:rsidP="00F16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802" w:rsidRDefault="00CE2802" w:rsidP="0037282D">
    <w:pPr>
      <w:pStyle w:val="Encabezado"/>
      <w:rPr>
        <w:rFonts w:ascii="Arial" w:hAnsi="Arial" w:cs="Arial"/>
        <w:b/>
        <w:sz w:val="18"/>
        <w:szCs w:val="18"/>
      </w:rPr>
    </w:pPr>
    <w:r>
      <w:rPr>
        <w:b/>
        <w:noProof/>
        <w:sz w:val="20"/>
        <w:szCs w:val="20"/>
        <w:lang w:eastAsia="es-MX"/>
      </w:rPr>
      <w:drawing>
        <wp:anchor distT="0" distB="0" distL="114300" distR="114300" simplePos="0" relativeHeight="251661312" behindDoc="0" locked="0" layoutInCell="1" allowOverlap="1" wp14:anchorId="5A273749" wp14:editId="2D80CC67">
          <wp:simplePos x="0" y="0"/>
          <wp:positionH relativeFrom="column">
            <wp:posOffset>5009460</wp:posOffset>
          </wp:positionH>
          <wp:positionV relativeFrom="paragraph">
            <wp:posOffset>-243067</wp:posOffset>
          </wp:positionV>
          <wp:extent cx="1485900" cy="433705"/>
          <wp:effectExtent l="0" t="0" r="0" b="4445"/>
          <wp:wrapNone/>
          <wp:docPr id="6" name="Imagen 6" descr="Descripción: logo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33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59264" behindDoc="0" locked="0" layoutInCell="1" allowOverlap="1" wp14:anchorId="323E2458" wp14:editId="15050E9A">
              <wp:simplePos x="0" y="0"/>
              <wp:positionH relativeFrom="column">
                <wp:posOffset>-945515</wp:posOffset>
              </wp:positionH>
              <wp:positionV relativeFrom="paragraph">
                <wp:posOffset>-332436</wp:posOffset>
              </wp:positionV>
              <wp:extent cx="657860" cy="208280"/>
              <wp:effectExtent l="0" t="0" r="889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2802" w:rsidRPr="00CD5A0E" w:rsidRDefault="00CE2802" w:rsidP="00F164AA">
                          <w:pPr>
                            <w:rPr>
                              <w:sz w:val="16"/>
                              <w:szCs w:val="16"/>
                            </w:rPr>
                          </w:pPr>
                          <w:r>
                            <w:rPr>
                              <w:sz w:val="16"/>
                              <w:szCs w:val="16"/>
                            </w:rPr>
                            <w:t>SEP</w:t>
                          </w:r>
                          <w:r w:rsidRPr="00CD5A0E">
                            <w:rPr>
                              <w:sz w:val="16"/>
                              <w:szCs w:val="16"/>
                            </w:rPr>
                            <w:t>-201</w:t>
                          </w:r>
                          <w:r>
                            <w:rPr>
                              <w:sz w:val="16"/>
                              <w:szCs w:val="16"/>
                            </w:rPr>
                            <w:t>7</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23E2458" id="_x0000_t202" coordsize="21600,21600" o:spt="202" path="m,l,21600r21600,l21600,xe">
              <v:stroke joinstyle="miter"/>
              <v:path gradientshapeok="t" o:connecttype="rect"/>
            </v:shapetype>
            <v:shape id="Cuadro de texto 2" o:spid="_x0000_s1074" type="#_x0000_t202" style="position:absolute;margin-left:-74.45pt;margin-top:-26.2pt;width:51.8pt;height:16.4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" stroked="f">
              <v:textbox style="mso-fit-shape-to-text:t">
                <w:txbxContent>
                  <w:p w:rsidR="00F164AA" w:rsidRPr="00CD5A0E" w:rsidRDefault="007B7849" w:rsidP="00F164AA">
                    <w:pPr>
                      <w:rPr>
                        <w:sz w:val="16"/>
                        <w:szCs w:val="16"/>
                      </w:rPr>
                    </w:pPr>
                    <w:r>
                      <w:rPr>
                        <w:sz w:val="16"/>
                        <w:szCs w:val="16"/>
                      </w:rPr>
                      <w:t>SEP</w:t>
                    </w:r>
                    <w:r w:rsidR="00F164AA" w:rsidRPr="00CD5A0E">
                      <w:rPr>
                        <w:sz w:val="16"/>
                        <w:szCs w:val="16"/>
                      </w:rPr>
                      <w:t>-201</w:t>
                    </w:r>
                    <w:r w:rsidR="00F164AA">
                      <w:rPr>
                        <w:sz w:val="16"/>
                        <w:szCs w:val="16"/>
                      </w:rPr>
                      <w:t>7</w:t>
                    </w:r>
                  </w:p>
                </w:txbxContent>
              </v:textbox>
            </v:shape>
          </w:pict>
        </mc:Fallback>
      </mc:AlternateContent>
    </w:r>
    <w:r>
      <w:rPr>
        <w:rFonts w:ascii="Arial" w:hAnsi="Arial" w:cs="Arial"/>
        <w:b/>
        <w:sz w:val="18"/>
        <w:szCs w:val="18"/>
      </w:rPr>
      <w:t xml:space="preserve">Razón Social: </w:t>
    </w:r>
  </w:p>
  <w:p w:rsidR="00CE2802" w:rsidRPr="004012DB" w:rsidRDefault="00CE2802" w:rsidP="0037282D">
    <w:pPr>
      <w:jc w:val="both"/>
      <w:outlineLvl w:val="0"/>
      <w:rPr>
        <w:rFonts w:ascii="Arial" w:hAnsi="Arial" w:cs="Arial"/>
        <w:b/>
        <w:sz w:val="18"/>
        <w:szCs w:val="18"/>
      </w:rPr>
    </w:pPr>
    <w:r>
      <w:rPr>
        <w:rFonts w:ascii="Arial" w:hAnsi="Arial" w:cs="Arial"/>
        <w:b/>
        <w:sz w:val="18"/>
        <w:szCs w:val="18"/>
      </w:rPr>
      <w:t>Nombre</w:t>
    </w:r>
    <w:r w:rsidRPr="004012DB">
      <w:rPr>
        <w:rFonts w:ascii="Arial" w:hAnsi="Arial" w:cs="Arial"/>
        <w:b/>
        <w:sz w:val="18"/>
        <w:szCs w:val="18"/>
      </w:rPr>
      <w:t xml:space="preserve"> del Usuario: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802" w:rsidRDefault="00CE2802">
    <w:pPr>
      <w:pStyle w:val="Encabezado"/>
    </w:pPr>
  </w:p>
  <w:p w:rsidR="00CE2802" w:rsidRDefault="00CE280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640EBA"/>
    <w:multiLevelType w:val="hybridMultilevel"/>
    <w:tmpl w:val="36F6E1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EC"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4AA"/>
    <w:rsid w:val="000F7F14"/>
    <w:rsid w:val="00142BCD"/>
    <w:rsid w:val="002263F0"/>
    <w:rsid w:val="002F1C23"/>
    <w:rsid w:val="00345722"/>
    <w:rsid w:val="0037282D"/>
    <w:rsid w:val="003E39B6"/>
    <w:rsid w:val="003F77B4"/>
    <w:rsid w:val="004510BA"/>
    <w:rsid w:val="00471A5D"/>
    <w:rsid w:val="00472F03"/>
    <w:rsid w:val="004A261C"/>
    <w:rsid w:val="004A5C81"/>
    <w:rsid w:val="005002A9"/>
    <w:rsid w:val="00541B4D"/>
    <w:rsid w:val="0055109B"/>
    <w:rsid w:val="005E65AD"/>
    <w:rsid w:val="00670367"/>
    <w:rsid w:val="00682273"/>
    <w:rsid w:val="006D565F"/>
    <w:rsid w:val="006E6DAC"/>
    <w:rsid w:val="00716AAC"/>
    <w:rsid w:val="0072203F"/>
    <w:rsid w:val="007448A7"/>
    <w:rsid w:val="007663BD"/>
    <w:rsid w:val="007B3684"/>
    <w:rsid w:val="007B7849"/>
    <w:rsid w:val="00861B38"/>
    <w:rsid w:val="008B3200"/>
    <w:rsid w:val="009A2BE4"/>
    <w:rsid w:val="009D3EE6"/>
    <w:rsid w:val="00A372FD"/>
    <w:rsid w:val="00A401D6"/>
    <w:rsid w:val="00A4409D"/>
    <w:rsid w:val="00A66547"/>
    <w:rsid w:val="00A707C6"/>
    <w:rsid w:val="00A94782"/>
    <w:rsid w:val="00AB26A8"/>
    <w:rsid w:val="00AB48AB"/>
    <w:rsid w:val="00B170CC"/>
    <w:rsid w:val="00B372DA"/>
    <w:rsid w:val="00B62527"/>
    <w:rsid w:val="00C34C07"/>
    <w:rsid w:val="00C408E3"/>
    <w:rsid w:val="00C43CAC"/>
    <w:rsid w:val="00CA2575"/>
    <w:rsid w:val="00CC4A6E"/>
    <w:rsid w:val="00CE2802"/>
    <w:rsid w:val="00D16C23"/>
    <w:rsid w:val="00DB0ED6"/>
    <w:rsid w:val="00DB41EF"/>
    <w:rsid w:val="00DD2670"/>
    <w:rsid w:val="00DD3952"/>
    <w:rsid w:val="00EA01F5"/>
    <w:rsid w:val="00ED7217"/>
    <w:rsid w:val="00EF6113"/>
    <w:rsid w:val="00F139B2"/>
    <w:rsid w:val="00F164AA"/>
    <w:rsid w:val="00F35464"/>
    <w:rsid w:val="00F35C8B"/>
    <w:rsid w:val="00F46AF0"/>
    <w:rsid w:val="00F5041D"/>
    <w:rsid w:val="00F81321"/>
    <w:rsid w:val="00FA2A47"/>
    <w:rsid w:val="00FE13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1A28E71-BF98-4D65-AF78-08A794C7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164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64AA"/>
  </w:style>
  <w:style w:type="paragraph" w:styleId="Piedepgina">
    <w:name w:val="footer"/>
    <w:basedOn w:val="Normal"/>
    <w:link w:val="PiedepginaCar"/>
    <w:uiPriority w:val="99"/>
    <w:unhideWhenUsed/>
    <w:rsid w:val="00F164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64AA"/>
  </w:style>
  <w:style w:type="character" w:styleId="Hipervnculo">
    <w:name w:val="Hyperlink"/>
    <w:basedOn w:val="Fuentedeprrafopredeter"/>
    <w:uiPriority w:val="99"/>
    <w:unhideWhenUsed/>
    <w:rsid w:val="00F164AA"/>
    <w:rPr>
      <w:color w:val="0563C1"/>
      <w:u w:val="single"/>
    </w:rPr>
  </w:style>
  <w:style w:type="table" w:styleId="Tablaconcuadrcula">
    <w:name w:val="Table Grid"/>
    <w:basedOn w:val="Tablanormal"/>
    <w:uiPriority w:val="39"/>
    <w:rsid w:val="006822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F46AF0"/>
    <w:pPr>
      <w:ind w:left="720"/>
      <w:contextualSpacing/>
    </w:pPr>
  </w:style>
  <w:style w:type="paragraph" w:styleId="Textodeglobo">
    <w:name w:val="Balloon Text"/>
    <w:basedOn w:val="Normal"/>
    <w:link w:val="TextodegloboCar"/>
    <w:uiPriority w:val="99"/>
    <w:semiHidden/>
    <w:unhideWhenUsed/>
    <w:rsid w:val="005E65A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E65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501">
      <w:bodyDiv w:val="1"/>
      <w:marLeft w:val="0"/>
      <w:marRight w:val="0"/>
      <w:marTop w:val="0"/>
      <w:marBottom w:val="0"/>
      <w:divBdr>
        <w:top w:val="none" w:sz="0" w:space="0" w:color="auto"/>
        <w:left w:val="none" w:sz="0" w:space="0" w:color="auto"/>
        <w:bottom w:val="none" w:sz="0" w:space="0" w:color="auto"/>
        <w:right w:val="none" w:sz="0" w:space="0" w:color="auto"/>
      </w:divBdr>
    </w:div>
    <w:div w:id="33123186">
      <w:bodyDiv w:val="1"/>
      <w:marLeft w:val="0"/>
      <w:marRight w:val="0"/>
      <w:marTop w:val="0"/>
      <w:marBottom w:val="0"/>
      <w:divBdr>
        <w:top w:val="none" w:sz="0" w:space="0" w:color="auto"/>
        <w:left w:val="none" w:sz="0" w:space="0" w:color="auto"/>
        <w:bottom w:val="none" w:sz="0" w:space="0" w:color="auto"/>
        <w:right w:val="none" w:sz="0" w:space="0" w:color="auto"/>
      </w:divBdr>
    </w:div>
    <w:div w:id="49811113">
      <w:bodyDiv w:val="1"/>
      <w:marLeft w:val="0"/>
      <w:marRight w:val="0"/>
      <w:marTop w:val="0"/>
      <w:marBottom w:val="0"/>
      <w:divBdr>
        <w:top w:val="none" w:sz="0" w:space="0" w:color="auto"/>
        <w:left w:val="none" w:sz="0" w:space="0" w:color="auto"/>
        <w:bottom w:val="none" w:sz="0" w:space="0" w:color="auto"/>
        <w:right w:val="none" w:sz="0" w:space="0" w:color="auto"/>
      </w:divBdr>
    </w:div>
    <w:div w:id="50082818">
      <w:bodyDiv w:val="1"/>
      <w:marLeft w:val="0"/>
      <w:marRight w:val="0"/>
      <w:marTop w:val="0"/>
      <w:marBottom w:val="0"/>
      <w:divBdr>
        <w:top w:val="none" w:sz="0" w:space="0" w:color="auto"/>
        <w:left w:val="none" w:sz="0" w:space="0" w:color="auto"/>
        <w:bottom w:val="none" w:sz="0" w:space="0" w:color="auto"/>
        <w:right w:val="none" w:sz="0" w:space="0" w:color="auto"/>
      </w:divBdr>
    </w:div>
    <w:div w:id="98109930">
      <w:bodyDiv w:val="1"/>
      <w:marLeft w:val="0"/>
      <w:marRight w:val="0"/>
      <w:marTop w:val="0"/>
      <w:marBottom w:val="0"/>
      <w:divBdr>
        <w:top w:val="none" w:sz="0" w:space="0" w:color="auto"/>
        <w:left w:val="none" w:sz="0" w:space="0" w:color="auto"/>
        <w:bottom w:val="none" w:sz="0" w:space="0" w:color="auto"/>
        <w:right w:val="none" w:sz="0" w:space="0" w:color="auto"/>
      </w:divBdr>
    </w:div>
    <w:div w:id="134495343">
      <w:bodyDiv w:val="1"/>
      <w:marLeft w:val="0"/>
      <w:marRight w:val="0"/>
      <w:marTop w:val="0"/>
      <w:marBottom w:val="0"/>
      <w:divBdr>
        <w:top w:val="none" w:sz="0" w:space="0" w:color="auto"/>
        <w:left w:val="none" w:sz="0" w:space="0" w:color="auto"/>
        <w:bottom w:val="none" w:sz="0" w:space="0" w:color="auto"/>
        <w:right w:val="none" w:sz="0" w:space="0" w:color="auto"/>
      </w:divBdr>
    </w:div>
    <w:div w:id="157962114">
      <w:bodyDiv w:val="1"/>
      <w:marLeft w:val="0"/>
      <w:marRight w:val="0"/>
      <w:marTop w:val="0"/>
      <w:marBottom w:val="0"/>
      <w:divBdr>
        <w:top w:val="none" w:sz="0" w:space="0" w:color="auto"/>
        <w:left w:val="none" w:sz="0" w:space="0" w:color="auto"/>
        <w:bottom w:val="none" w:sz="0" w:space="0" w:color="auto"/>
        <w:right w:val="none" w:sz="0" w:space="0" w:color="auto"/>
      </w:divBdr>
    </w:div>
    <w:div w:id="171451838">
      <w:bodyDiv w:val="1"/>
      <w:marLeft w:val="0"/>
      <w:marRight w:val="0"/>
      <w:marTop w:val="0"/>
      <w:marBottom w:val="0"/>
      <w:divBdr>
        <w:top w:val="none" w:sz="0" w:space="0" w:color="auto"/>
        <w:left w:val="none" w:sz="0" w:space="0" w:color="auto"/>
        <w:bottom w:val="none" w:sz="0" w:space="0" w:color="auto"/>
        <w:right w:val="none" w:sz="0" w:space="0" w:color="auto"/>
      </w:divBdr>
    </w:div>
    <w:div w:id="209655911">
      <w:bodyDiv w:val="1"/>
      <w:marLeft w:val="0"/>
      <w:marRight w:val="0"/>
      <w:marTop w:val="0"/>
      <w:marBottom w:val="0"/>
      <w:divBdr>
        <w:top w:val="none" w:sz="0" w:space="0" w:color="auto"/>
        <w:left w:val="none" w:sz="0" w:space="0" w:color="auto"/>
        <w:bottom w:val="none" w:sz="0" w:space="0" w:color="auto"/>
        <w:right w:val="none" w:sz="0" w:space="0" w:color="auto"/>
      </w:divBdr>
    </w:div>
    <w:div w:id="237062286">
      <w:bodyDiv w:val="1"/>
      <w:marLeft w:val="0"/>
      <w:marRight w:val="0"/>
      <w:marTop w:val="0"/>
      <w:marBottom w:val="0"/>
      <w:divBdr>
        <w:top w:val="none" w:sz="0" w:space="0" w:color="auto"/>
        <w:left w:val="none" w:sz="0" w:space="0" w:color="auto"/>
        <w:bottom w:val="none" w:sz="0" w:space="0" w:color="auto"/>
        <w:right w:val="none" w:sz="0" w:space="0" w:color="auto"/>
      </w:divBdr>
    </w:div>
    <w:div w:id="258568071">
      <w:bodyDiv w:val="1"/>
      <w:marLeft w:val="0"/>
      <w:marRight w:val="0"/>
      <w:marTop w:val="0"/>
      <w:marBottom w:val="0"/>
      <w:divBdr>
        <w:top w:val="none" w:sz="0" w:space="0" w:color="auto"/>
        <w:left w:val="none" w:sz="0" w:space="0" w:color="auto"/>
        <w:bottom w:val="none" w:sz="0" w:space="0" w:color="auto"/>
        <w:right w:val="none" w:sz="0" w:space="0" w:color="auto"/>
      </w:divBdr>
    </w:div>
    <w:div w:id="277488516">
      <w:bodyDiv w:val="1"/>
      <w:marLeft w:val="0"/>
      <w:marRight w:val="0"/>
      <w:marTop w:val="0"/>
      <w:marBottom w:val="0"/>
      <w:divBdr>
        <w:top w:val="none" w:sz="0" w:space="0" w:color="auto"/>
        <w:left w:val="none" w:sz="0" w:space="0" w:color="auto"/>
        <w:bottom w:val="none" w:sz="0" w:space="0" w:color="auto"/>
        <w:right w:val="none" w:sz="0" w:space="0" w:color="auto"/>
      </w:divBdr>
    </w:div>
    <w:div w:id="301470450">
      <w:bodyDiv w:val="1"/>
      <w:marLeft w:val="0"/>
      <w:marRight w:val="0"/>
      <w:marTop w:val="0"/>
      <w:marBottom w:val="0"/>
      <w:divBdr>
        <w:top w:val="none" w:sz="0" w:space="0" w:color="auto"/>
        <w:left w:val="none" w:sz="0" w:space="0" w:color="auto"/>
        <w:bottom w:val="none" w:sz="0" w:space="0" w:color="auto"/>
        <w:right w:val="none" w:sz="0" w:space="0" w:color="auto"/>
      </w:divBdr>
    </w:div>
    <w:div w:id="338191556">
      <w:bodyDiv w:val="1"/>
      <w:marLeft w:val="0"/>
      <w:marRight w:val="0"/>
      <w:marTop w:val="0"/>
      <w:marBottom w:val="0"/>
      <w:divBdr>
        <w:top w:val="none" w:sz="0" w:space="0" w:color="auto"/>
        <w:left w:val="none" w:sz="0" w:space="0" w:color="auto"/>
        <w:bottom w:val="none" w:sz="0" w:space="0" w:color="auto"/>
        <w:right w:val="none" w:sz="0" w:space="0" w:color="auto"/>
      </w:divBdr>
    </w:div>
    <w:div w:id="364214517">
      <w:bodyDiv w:val="1"/>
      <w:marLeft w:val="0"/>
      <w:marRight w:val="0"/>
      <w:marTop w:val="0"/>
      <w:marBottom w:val="0"/>
      <w:divBdr>
        <w:top w:val="none" w:sz="0" w:space="0" w:color="auto"/>
        <w:left w:val="none" w:sz="0" w:space="0" w:color="auto"/>
        <w:bottom w:val="none" w:sz="0" w:space="0" w:color="auto"/>
        <w:right w:val="none" w:sz="0" w:space="0" w:color="auto"/>
      </w:divBdr>
    </w:div>
    <w:div w:id="414206710">
      <w:bodyDiv w:val="1"/>
      <w:marLeft w:val="0"/>
      <w:marRight w:val="0"/>
      <w:marTop w:val="0"/>
      <w:marBottom w:val="0"/>
      <w:divBdr>
        <w:top w:val="none" w:sz="0" w:space="0" w:color="auto"/>
        <w:left w:val="none" w:sz="0" w:space="0" w:color="auto"/>
        <w:bottom w:val="none" w:sz="0" w:space="0" w:color="auto"/>
        <w:right w:val="none" w:sz="0" w:space="0" w:color="auto"/>
      </w:divBdr>
    </w:div>
    <w:div w:id="415442418">
      <w:bodyDiv w:val="1"/>
      <w:marLeft w:val="0"/>
      <w:marRight w:val="0"/>
      <w:marTop w:val="0"/>
      <w:marBottom w:val="0"/>
      <w:divBdr>
        <w:top w:val="none" w:sz="0" w:space="0" w:color="auto"/>
        <w:left w:val="none" w:sz="0" w:space="0" w:color="auto"/>
        <w:bottom w:val="none" w:sz="0" w:space="0" w:color="auto"/>
        <w:right w:val="none" w:sz="0" w:space="0" w:color="auto"/>
      </w:divBdr>
    </w:div>
    <w:div w:id="448932875">
      <w:bodyDiv w:val="1"/>
      <w:marLeft w:val="0"/>
      <w:marRight w:val="0"/>
      <w:marTop w:val="0"/>
      <w:marBottom w:val="0"/>
      <w:divBdr>
        <w:top w:val="none" w:sz="0" w:space="0" w:color="auto"/>
        <w:left w:val="none" w:sz="0" w:space="0" w:color="auto"/>
        <w:bottom w:val="none" w:sz="0" w:space="0" w:color="auto"/>
        <w:right w:val="none" w:sz="0" w:space="0" w:color="auto"/>
      </w:divBdr>
    </w:div>
    <w:div w:id="585695739">
      <w:bodyDiv w:val="1"/>
      <w:marLeft w:val="0"/>
      <w:marRight w:val="0"/>
      <w:marTop w:val="0"/>
      <w:marBottom w:val="0"/>
      <w:divBdr>
        <w:top w:val="none" w:sz="0" w:space="0" w:color="auto"/>
        <w:left w:val="none" w:sz="0" w:space="0" w:color="auto"/>
        <w:bottom w:val="none" w:sz="0" w:space="0" w:color="auto"/>
        <w:right w:val="none" w:sz="0" w:space="0" w:color="auto"/>
      </w:divBdr>
    </w:div>
    <w:div w:id="599803146">
      <w:bodyDiv w:val="1"/>
      <w:marLeft w:val="0"/>
      <w:marRight w:val="0"/>
      <w:marTop w:val="0"/>
      <w:marBottom w:val="0"/>
      <w:divBdr>
        <w:top w:val="none" w:sz="0" w:space="0" w:color="auto"/>
        <w:left w:val="none" w:sz="0" w:space="0" w:color="auto"/>
        <w:bottom w:val="none" w:sz="0" w:space="0" w:color="auto"/>
        <w:right w:val="none" w:sz="0" w:space="0" w:color="auto"/>
      </w:divBdr>
    </w:div>
    <w:div w:id="602998802">
      <w:bodyDiv w:val="1"/>
      <w:marLeft w:val="0"/>
      <w:marRight w:val="0"/>
      <w:marTop w:val="0"/>
      <w:marBottom w:val="0"/>
      <w:divBdr>
        <w:top w:val="none" w:sz="0" w:space="0" w:color="auto"/>
        <w:left w:val="none" w:sz="0" w:space="0" w:color="auto"/>
        <w:bottom w:val="none" w:sz="0" w:space="0" w:color="auto"/>
        <w:right w:val="none" w:sz="0" w:space="0" w:color="auto"/>
      </w:divBdr>
    </w:div>
    <w:div w:id="639454744">
      <w:bodyDiv w:val="1"/>
      <w:marLeft w:val="0"/>
      <w:marRight w:val="0"/>
      <w:marTop w:val="0"/>
      <w:marBottom w:val="0"/>
      <w:divBdr>
        <w:top w:val="none" w:sz="0" w:space="0" w:color="auto"/>
        <w:left w:val="none" w:sz="0" w:space="0" w:color="auto"/>
        <w:bottom w:val="none" w:sz="0" w:space="0" w:color="auto"/>
        <w:right w:val="none" w:sz="0" w:space="0" w:color="auto"/>
      </w:divBdr>
    </w:div>
    <w:div w:id="673453699">
      <w:bodyDiv w:val="1"/>
      <w:marLeft w:val="0"/>
      <w:marRight w:val="0"/>
      <w:marTop w:val="0"/>
      <w:marBottom w:val="0"/>
      <w:divBdr>
        <w:top w:val="none" w:sz="0" w:space="0" w:color="auto"/>
        <w:left w:val="none" w:sz="0" w:space="0" w:color="auto"/>
        <w:bottom w:val="none" w:sz="0" w:space="0" w:color="auto"/>
        <w:right w:val="none" w:sz="0" w:space="0" w:color="auto"/>
      </w:divBdr>
    </w:div>
    <w:div w:id="684595086">
      <w:bodyDiv w:val="1"/>
      <w:marLeft w:val="0"/>
      <w:marRight w:val="0"/>
      <w:marTop w:val="0"/>
      <w:marBottom w:val="0"/>
      <w:divBdr>
        <w:top w:val="none" w:sz="0" w:space="0" w:color="auto"/>
        <w:left w:val="none" w:sz="0" w:space="0" w:color="auto"/>
        <w:bottom w:val="none" w:sz="0" w:space="0" w:color="auto"/>
        <w:right w:val="none" w:sz="0" w:space="0" w:color="auto"/>
      </w:divBdr>
    </w:div>
    <w:div w:id="707461412">
      <w:bodyDiv w:val="1"/>
      <w:marLeft w:val="0"/>
      <w:marRight w:val="0"/>
      <w:marTop w:val="0"/>
      <w:marBottom w:val="0"/>
      <w:divBdr>
        <w:top w:val="none" w:sz="0" w:space="0" w:color="auto"/>
        <w:left w:val="none" w:sz="0" w:space="0" w:color="auto"/>
        <w:bottom w:val="none" w:sz="0" w:space="0" w:color="auto"/>
        <w:right w:val="none" w:sz="0" w:space="0" w:color="auto"/>
      </w:divBdr>
    </w:div>
    <w:div w:id="739057279">
      <w:bodyDiv w:val="1"/>
      <w:marLeft w:val="0"/>
      <w:marRight w:val="0"/>
      <w:marTop w:val="0"/>
      <w:marBottom w:val="0"/>
      <w:divBdr>
        <w:top w:val="none" w:sz="0" w:space="0" w:color="auto"/>
        <w:left w:val="none" w:sz="0" w:space="0" w:color="auto"/>
        <w:bottom w:val="none" w:sz="0" w:space="0" w:color="auto"/>
        <w:right w:val="none" w:sz="0" w:space="0" w:color="auto"/>
      </w:divBdr>
    </w:div>
    <w:div w:id="759375715">
      <w:bodyDiv w:val="1"/>
      <w:marLeft w:val="0"/>
      <w:marRight w:val="0"/>
      <w:marTop w:val="0"/>
      <w:marBottom w:val="0"/>
      <w:divBdr>
        <w:top w:val="none" w:sz="0" w:space="0" w:color="auto"/>
        <w:left w:val="none" w:sz="0" w:space="0" w:color="auto"/>
        <w:bottom w:val="none" w:sz="0" w:space="0" w:color="auto"/>
        <w:right w:val="none" w:sz="0" w:space="0" w:color="auto"/>
      </w:divBdr>
    </w:div>
    <w:div w:id="781218876">
      <w:bodyDiv w:val="1"/>
      <w:marLeft w:val="0"/>
      <w:marRight w:val="0"/>
      <w:marTop w:val="0"/>
      <w:marBottom w:val="0"/>
      <w:divBdr>
        <w:top w:val="none" w:sz="0" w:space="0" w:color="auto"/>
        <w:left w:val="none" w:sz="0" w:space="0" w:color="auto"/>
        <w:bottom w:val="none" w:sz="0" w:space="0" w:color="auto"/>
        <w:right w:val="none" w:sz="0" w:space="0" w:color="auto"/>
      </w:divBdr>
    </w:div>
    <w:div w:id="786386678">
      <w:bodyDiv w:val="1"/>
      <w:marLeft w:val="0"/>
      <w:marRight w:val="0"/>
      <w:marTop w:val="0"/>
      <w:marBottom w:val="0"/>
      <w:divBdr>
        <w:top w:val="none" w:sz="0" w:space="0" w:color="auto"/>
        <w:left w:val="none" w:sz="0" w:space="0" w:color="auto"/>
        <w:bottom w:val="none" w:sz="0" w:space="0" w:color="auto"/>
        <w:right w:val="none" w:sz="0" w:space="0" w:color="auto"/>
      </w:divBdr>
    </w:div>
    <w:div w:id="821779312">
      <w:bodyDiv w:val="1"/>
      <w:marLeft w:val="0"/>
      <w:marRight w:val="0"/>
      <w:marTop w:val="0"/>
      <w:marBottom w:val="0"/>
      <w:divBdr>
        <w:top w:val="none" w:sz="0" w:space="0" w:color="auto"/>
        <w:left w:val="none" w:sz="0" w:space="0" w:color="auto"/>
        <w:bottom w:val="none" w:sz="0" w:space="0" w:color="auto"/>
        <w:right w:val="none" w:sz="0" w:space="0" w:color="auto"/>
      </w:divBdr>
    </w:div>
    <w:div w:id="840773314">
      <w:bodyDiv w:val="1"/>
      <w:marLeft w:val="0"/>
      <w:marRight w:val="0"/>
      <w:marTop w:val="0"/>
      <w:marBottom w:val="0"/>
      <w:divBdr>
        <w:top w:val="none" w:sz="0" w:space="0" w:color="auto"/>
        <w:left w:val="none" w:sz="0" w:space="0" w:color="auto"/>
        <w:bottom w:val="none" w:sz="0" w:space="0" w:color="auto"/>
        <w:right w:val="none" w:sz="0" w:space="0" w:color="auto"/>
      </w:divBdr>
    </w:div>
    <w:div w:id="887494269">
      <w:bodyDiv w:val="1"/>
      <w:marLeft w:val="0"/>
      <w:marRight w:val="0"/>
      <w:marTop w:val="0"/>
      <w:marBottom w:val="0"/>
      <w:divBdr>
        <w:top w:val="none" w:sz="0" w:space="0" w:color="auto"/>
        <w:left w:val="none" w:sz="0" w:space="0" w:color="auto"/>
        <w:bottom w:val="none" w:sz="0" w:space="0" w:color="auto"/>
        <w:right w:val="none" w:sz="0" w:space="0" w:color="auto"/>
      </w:divBdr>
    </w:div>
    <w:div w:id="887961553">
      <w:bodyDiv w:val="1"/>
      <w:marLeft w:val="0"/>
      <w:marRight w:val="0"/>
      <w:marTop w:val="0"/>
      <w:marBottom w:val="0"/>
      <w:divBdr>
        <w:top w:val="none" w:sz="0" w:space="0" w:color="auto"/>
        <w:left w:val="none" w:sz="0" w:space="0" w:color="auto"/>
        <w:bottom w:val="none" w:sz="0" w:space="0" w:color="auto"/>
        <w:right w:val="none" w:sz="0" w:space="0" w:color="auto"/>
      </w:divBdr>
    </w:div>
    <w:div w:id="914628504">
      <w:bodyDiv w:val="1"/>
      <w:marLeft w:val="0"/>
      <w:marRight w:val="0"/>
      <w:marTop w:val="0"/>
      <w:marBottom w:val="0"/>
      <w:divBdr>
        <w:top w:val="none" w:sz="0" w:space="0" w:color="auto"/>
        <w:left w:val="none" w:sz="0" w:space="0" w:color="auto"/>
        <w:bottom w:val="none" w:sz="0" w:space="0" w:color="auto"/>
        <w:right w:val="none" w:sz="0" w:space="0" w:color="auto"/>
      </w:divBdr>
    </w:div>
    <w:div w:id="923345108">
      <w:bodyDiv w:val="1"/>
      <w:marLeft w:val="0"/>
      <w:marRight w:val="0"/>
      <w:marTop w:val="0"/>
      <w:marBottom w:val="0"/>
      <w:divBdr>
        <w:top w:val="none" w:sz="0" w:space="0" w:color="auto"/>
        <w:left w:val="none" w:sz="0" w:space="0" w:color="auto"/>
        <w:bottom w:val="none" w:sz="0" w:space="0" w:color="auto"/>
        <w:right w:val="none" w:sz="0" w:space="0" w:color="auto"/>
      </w:divBdr>
    </w:div>
    <w:div w:id="929312910">
      <w:bodyDiv w:val="1"/>
      <w:marLeft w:val="0"/>
      <w:marRight w:val="0"/>
      <w:marTop w:val="0"/>
      <w:marBottom w:val="0"/>
      <w:divBdr>
        <w:top w:val="none" w:sz="0" w:space="0" w:color="auto"/>
        <w:left w:val="none" w:sz="0" w:space="0" w:color="auto"/>
        <w:bottom w:val="none" w:sz="0" w:space="0" w:color="auto"/>
        <w:right w:val="none" w:sz="0" w:space="0" w:color="auto"/>
      </w:divBdr>
    </w:div>
    <w:div w:id="941256095">
      <w:bodyDiv w:val="1"/>
      <w:marLeft w:val="0"/>
      <w:marRight w:val="0"/>
      <w:marTop w:val="0"/>
      <w:marBottom w:val="0"/>
      <w:divBdr>
        <w:top w:val="none" w:sz="0" w:space="0" w:color="auto"/>
        <w:left w:val="none" w:sz="0" w:space="0" w:color="auto"/>
        <w:bottom w:val="none" w:sz="0" w:space="0" w:color="auto"/>
        <w:right w:val="none" w:sz="0" w:space="0" w:color="auto"/>
      </w:divBdr>
    </w:div>
    <w:div w:id="969676781">
      <w:bodyDiv w:val="1"/>
      <w:marLeft w:val="0"/>
      <w:marRight w:val="0"/>
      <w:marTop w:val="0"/>
      <w:marBottom w:val="0"/>
      <w:divBdr>
        <w:top w:val="none" w:sz="0" w:space="0" w:color="auto"/>
        <w:left w:val="none" w:sz="0" w:space="0" w:color="auto"/>
        <w:bottom w:val="none" w:sz="0" w:space="0" w:color="auto"/>
        <w:right w:val="none" w:sz="0" w:space="0" w:color="auto"/>
      </w:divBdr>
    </w:div>
    <w:div w:id="994380341">
      <w:bodyDiv w:val="1"/>
      <w:marLeft w:val="0"/>
      <w:marRight w:val="0"/>
      <w:marTop w:val="0"/>
      <w:marBottom w:val="0"/>
      <w:divBdr>
        <w:top w:val="none" w:sz="0" w:space="0" w:color="auto"/>
        <w:left w:val="none" w:sz="0" w:space="0" w:color="auto"/>
        <w:bottom w:val="none" w:sz="0" w:space="0" w:color="auto"/>
        <w:right w:val="none" w:sz="0" w:space="0" w:color="auto"/>
      </w:divBdr>
    </w:div>
    <w:div w:id="1001352969">
      <w:bodyDiv w:val="1"/>
      <w:marLeft w:val="0"/>
      <w:marRight w:val="0"/>
      <w:marTop w:val="0"/>
      <w:marBottom w:val="0"/>
      <w:divBdr>
        <w:top w:val="none" w:sz="0" w:space="0" w:color="auto"/>
        <w:left w:val="none" w:sz="0" w:space="0" w:color="auto"/>
        <w:bottom w:val="none" w:sz="0" w:space="0" w:color="auto"/>
        <w:right w:val="none" w:sz="0" w:space="0" w:color="auto"/>
      </w:divBdr>
    </w:div>
    <w:div w:id="1011956294">
      <w:bodyDiv w:val="1"/>
      <w:marLeft w:val="0"/>
      <w:marRight w:val="0"/>
      <w:marTop w:val="0"/>
      <w:marBottom w:val="0"/>
      <w:divBdr>
        <w:top w:val="none" w:sz="0" w:space="0" w:color="auto"/>
        <w:left w:val="none" w:sz="0" w:space="0" w:color="auto"/>
        <w:bottom w:val="none" w:sz="0" w:space="0" w:color="auto"/>
        <w:right w:val="none" w:sz="0" w:space="0" w:color="auto"/>
      </w:divBdr>
    </w:div>
    <w:div w:id="1047796643">
      <w:bodyDiv w:val="1"/>
      <w:marLeft w:val="0"/>
      <w:marRight w:val="0"/>
      <w:marTop w:val="0"/>
      <w:marBottom w:val="0"/>
      <w:divBdr>
        <w:top w:val="none" w:sz="0" w:space="0" w:color="auto"/>
        <w:left w:val="none" w:sz="0" w:space="0" w:color="auto"/>
        <w:bottom w:val="none" w:sz="0" w:space="0" w:color="auto"/>
        <w:right w:val="none" w:sz="0" w:space="0" w:color="auto"/>
      </w:divBdr>
    </w:div>
    <w:div w:id="1073359949">
      <w:bodyDiv w:val="1"/>
      <w:marLeft w:val="0"/>
      <w:marRight w:val="0"/>
      <w:marTop w:val="0"/>
      <w:marBottom w:val="0"/>
      <w:divBdr>
        <w:top w:val="none" w:sz="0" w:space="0" w:color="auto"/>
        <w:left w:val="none" w:sz="0" w:space="0" w:color="auto"/>
        <w:bottom w:val="none" w:sz="0" w:space="0" w:color="auto"/>
        <w:right w:val="none" w:sz="0" w:space="0" w:color="auto"/>
      </w:divBdr>
    </w:div>
    <w:div w:id="1097603190">
      <w:bodyDiv w:val="1"/>
      <w:marLeft w:val="0"/>
      <w:marRight w:val="0"/>
      <w:marTop w:val="0"/>
      <w:marBottom w:val="0"/>
      <w:divBdr>
        <w:top w:val="none" w:sz="0" w:space="0" w:color="auto"/>
        <w:left w:val="none" w:sz="0" w:space="0" w:color="auto"/>
        <w:bottom w:val="none" w:sz="0" w:space="0" w:color="auto"/>
        <w:right w:val="none" w:sz="0" w:space="0" w:color="auto"/>
      </w:divBdr>
    </w:div>
    <w:div w:id="1119910787">
      <w:bodyDiv w:val="1"/>
      <w:marLeft w:val="0"/>
      <w:marRight w:val="0"/>
      <w:marTop w:val="0"/>
      <w:marBottom w:val="0"/>
      <w:divBdr>
        <w:top w:val="none" w:sz="0" w:space="0" w:color="auto"/>
        <w:left w:val="none" w:sz="0" w:space="0" w:color="auto"/>
        <w:bottom w:val="none" w:sz="0" w:space="0" w:color="auto"/>
        <w:right w:val="none" w:sz="0" w:space="0" w:color="auto"/>
      </w:divBdr>
    </w:div>
    <w:div w:id="1149438647">
      <w:bodyDiv w:val="1"/>
      <w:marLeft w:val="0"/>
      <w:marRight w:val="0"/>
      <w:marTop w:val="0"/>
      <w:marBottom w:val="0"/>
      <w:divBdr>
        <w:top w:val="none" w:sz="0" w:space="0" w:color="auto"/>
        <w:left w:val="none" w:sz="0" w:space="0" w:color="auto"/>
        <w:bottom w:val="none" w:sz="0" w:space="0" w:color="auto"/>
        <w:right w:val="none" w:sz="0" w:space="0" w:color="auto"/>
      </w:divBdr>
    </w:div>
    <w:div w:id="1193570538">
      <w:bodyDiv w:val="1"/>
      <w:marLeft w:val="0"/>
      <w:marRight w:val="0"/>
      <w:marTop w:val="0"/>
      <w:marBottom w:val="0"/>
      <w:divBdr>
        <w:top w:val="none" w:sz="0" w:space="0" w:color="auto"/>
        <w:left w:val="none" w:sz="0" w:space="0" w:color="auto"/>
        <w:bottom w:val="none" w:sz="0" w:space="0" w:color="auto"/>
        <w:right w:val="none" w:sz="0" w:space="0" w:color="auto"/>
      </w:divBdr>
    </w:div>
    <w:div w:id="1352874625">
      <w:bodyDiv w:val="1"/>
      <w:marLeft w:val="0"/>
      <w:marRight w:val="0"/>
      <w:marTop w:val="0"/>
      <w:marBottom w:val="0"/>
      <w:divBdr>
        <w:top w:val="none" w:sz="0" w:space="0" w:color="auto"/>
        <w:left w:val="none" w:sz="0" w:space="0" w:color="auto"/>
        <w:bottom w:val="none" w:sz="0" w:space="0" w:color="auto"/>
        <w:right w:val="none" w:sz="0" w:space="0" w:color="auto"/>
      </w:divBdr>
    </w:div>
    <w:div w:id="1393310561">
      <w:bodyDiv w:val="1"/>
      <w:marLeft w:val="0"/>
      <w:marRight w:val="0"/>
      <w:marTop w:val="0"/>
      <w:marBottom w:val="0"/>
      <w:divBdr>
        <w:top w:val="none" w:sz="0" w:space="0" w:color="auto"/>
        <w:left w:val="none" w:sz="0" w:space="0" w:color="auto"/>
        <w:bottom w:val="none" w:sz="0" w:space="0" w:color="auto"/>
        <w:right w:val="none" w:sz="0" w:space="0" w:color="auto"/>
      </w:divBdr>
    </w:div>
    <w:div w:id="1496454487">
      <w:bodyDiv w:val="1"/>
      <w:marLeft w:val="0"/>
      <w:marRight w:val="0"/>
      <w:marTop w:val="0"/>
      <w:marBottom w:val="0"/>
      <w:divBdr>
        <w:top w:val="none" w:sz="0" w:space="0" w:color="auto"/>
        <w:left w:val="none" w:sz="0" w:space="0" w:color="auto"/>
        <w:bottom w:val="none" w:sz="0" w:space="0" w:color="auto"/>
        <w:right w:val="none" w:sz="0" w:space="0" w:color="auto"/>
      </w:divBdr>
    </w:div>
    <w:div w:id="1552692347">
      <w:bodyDiv w:val="1"/>
      <w:marLeft w:val="0"/>
      <w:marRight w:val="0"/>
      <w:marTop w:val="0"/>
      <w:marBottom w:val="0"/>
      <w:divBdr>
        <w:top w:val="none" w:sz="0" w:space="0" w:color="auto"/>
        <w:left w:val="none" w:sz="0" w:space="0" w:color="auto"/>
        <w:bottom w:val="none" w:sz="0" w:space="0" w:color="auto"/>
        <w:right w:val="none" w:sz="0" w:space="0" w:color="auto"/>
      </w:divBdr>
    </w:div>
    <w:div w:id="1561556642">
      <w:bodyDiv w:val="1"/>
      <w:marLeft w:val="0"/>
      <w:marRight w:val="0"/>
      <w:marTop w:val="0"/>
      <w:marBottom w:val="0"/>
      <w:divBdr>
        <w:top w:val="none" w:sz="0" w:space="0" w:color="auto"/>
        <w:left w:val="none" w:sz="0" w:space="0" w:color="auto"/>
        <w:bottom w:val="none" w:sz="0" w:space="0" w:color="auto"/>
        <w:right w:val="none" w:sz="0" w:space="0" w:color="auto"/>
      </w:divBdr>
    </w:div>
    <w:div w:id="1601260002">
      <w:bodyDiv w:val="1"/>
      <w:marLeft w:val="0"/>
      <w:marRight w:val="0"/>
      <w:marTop w:val="0"/>
      <w:marBottom w:val="0"/>
      <w:divBdr>
        <w:top w:val="none" w:sz="0" w:space="0" w:color="auto"/>
        <w:left w:val="none" w:sz="0" w:space="0" w:color="auto"/>
        <w:bottom w:val="none" w:sz="0" w:space="0" w:color="auto"/>
        <w:right w:val="none" w:sz="0" w:space="0" w:color="auto"/>
      </w:divBdr>
    </w:div>
    <w:div w:id="1660647186">
      <w:bodyDiv w:val="1"/>
      <w:marLeft w:val="0"/>
      <w:marRight w:val="0"/>
      <w:marTop w:val="0"/>
      <w:marBottom w:val="0"/>
      <w:divBdr>
        <w:top w:val="none" w:sz="0" w:space="0" w:color="auto"/>
        <w:left w:val="none" w:sz="0" w:space="0" w:color="auto"/>
        <w:bottom w:val="none" w:sz="0" w:space="0" w:color="auto"/>
        <w:right w:val="none" w:sz="0" w:space="0" w:color="auto"/>
      </w:divBdr>
    </w:div>
    <w:div w:id="1670907218">
      <w:bodyDiv w:val="1"/>
      <w:marLeft w:val="0"/>
      <w:marRight w:val="0"/>
      <w:marTop w:val="0"/>
      <w:marBottom w:val="0"/>
      <w:divBdr>
        <w:top w:val="none" w:sz="0" w:space="0" w:color="auto"/>
        <w:left w:val="none" w:sz="0" w:space="0" w:color="auto"/>
        <w:bottom w:val="none" w:sz="0" w:space="0" w:color="auto"/>
        <w:right w:val="none" w:sz="0" w:space="0" w:color="auto"/>
      </w:divBdr>
    </w:div>
    <w:div w:id="1686244383">
      <w:bodyDiv w:val="1"/>
      <w:marLeft w:val="0"/>
      <w:marRight w:val="0"/>
      <w:marTop w:val="0"/>
      <w:marBottom w:val="0"/>
      <w:divBdr>
        <w:top w:val="none" w:sz="0" w:space="0" w:color="auto"/>
        <w:left w:val="none" w:sz="0" w:space="0" w:color="auto"/>
        <w:bottom w:val="none" w:sz="0" w:space="0" w:color="auto"/>
        <w:right w:val="none" w:sz="0" w:space="0" w:color="auto"/>
      </w:divBdr>
    </w:div>
    <w:div w:id="1714038726">
      <w:bodyDiv w:val="1"/>
      <w:marLeft w:val="0"/>
      <w:marRight w:val="0"/>
      <w:marTop w:val="0"/>
      <w:marBottom w:val="0"/>
      <w:divBdr>
        <w:top w:val="none" w:sz="0" w:space="0" w:color="auto"/>
        <w:left w:val="none" w:sz="0" w:space="0" w:color="auto"/>
        <w:bottom w:val="none" w:sz="0" w:space="0" w:color="auto"/>
        <w:right w:val="none" w:sz="0" w:space="0" w:color="auto"/>
      </w:divBdr>
    </w:div>
    <w:div w:id="1730617265">
      <w:bodyDiv w:val="1"/>
      <w:marLeft w:val="0"/>
      <w:marRight w:val="0"/>
      <w:marTop w:val="0"/>
      <w:marBottom w:val="0"/>
      <w:divBdr>
        <w:top w:val="none" w:sz="0" w:space="0" w:color="auto"/>
        <w:left w:val="none" w:sz="0" w:space="0" w:color="auto"/>
        <w:bottom w:val="none" w:sz="0" w:space="0" w:color="auto"/>
        <w:right w:val="none" w:sz="0" w:space="0" w:color="auto"/>
      </w:divBdr>
    </w:div>
    <w:div w:id="1733000146">
      <w:bodyDiv w:val="1"/>
      <w:marLeft w:val="0"/>
      <w:marRight w:val="0"/>
      <w:marTop w:val="0"/>
      <w:marBottom w:val="0"/>
      <w:divBdr>
        <w:top w:val="none" w:sz="0" w:space="0" w:color="auto"/>
        <w:left w:val="none" w:sz="0" w:space="0" w:color="auto"/>
        <w:bottom w:val="none" w:sz="0" w:space="0" w:color="auto"/>
        <w:right w:val="none" w:sz="0" w:space="0" w:color="auto"/>
      </w:divBdr>
    </w:div>
    <w:div w:id="1734354387">
      <w:bodyDiv w:val="1"/>
      <w:marLeft w:val="0"/>
      <w:marRight w:val="0"/>
      <w:marTop w:val="0"/>
      <w:marBottom w:val="0"/>
      <w:divBdr>
        <w:top w:val="none" w:sz="0" w:space="0" w:color="auto"/>
        <w:left w:val="none" w:sz="0" w:space="0" w:color="auto"/>
        <w:bottom w:val="none" w:sz="0" w:space="0" w:color="auto"/>
        <w:right w:val="none" w:sz="0" w:space="0" w:color="auto"/>
      </w:divBdr>
    </w:div>
    <w:div w:id="1739553907">
      <w:bodyDiv w:val="1"/>
      <w:marLeft w:val="0"/>
      <w:marRight w:val="0"/>
      <w:marTop w:val="0"/>
      <w:marBottom w:val="0"/>
      <w:divBdr>
        <w:top w:val="none" w:sz="0" w:space="0" w:color="auto"/>
        <w:left w:val="none" w:sz="0" w:space="0" w:color="auto"/>
        <w:bottom w:val="none" w:sz="0" w:space="0" w:color="auto"/>
        <w:right w:val="none" w:sz="0" w:space="0" w:color="auto"/>
      </w:divBdr>
    </w:div>
    <w:div w:id="1747923797">
      <w:bodyDiv w:val="1"/>
      <w:marLeft w:val="0"/>
      <w:marRight w:val="0"/>
      <w:marTop w:val="0"/>
      <w:marBottom w:val="0"/>
      <w:divBdr>
        <w:top w:val="none" w:sz="0" w:space="0" w:color="auto"/>
        <w:left w:val="none" w:sz="0" w:space="0" w:color="auto"/>
        <w:bottom w:val="none" w:sz="0" w:space="0" w:color="auto"/>
        <w:right w:val="none" w:sz="0" w:space="0" w:color="auto"/>
      </w:divBdr>
    </w:div>
    <w:div w:id="1826623735">
      <w:bodyDiv w:val="1"/>
      <w:marLeft w:val="0"/>
      <w:marRight w:val="0"/>
      <w:marTop w:val="0"/>
      <w:marBottom w:val="0"/>
      <w:divBdr>
        <w:top w:val="none" w:sz="0" w:space="0" w:color="auto"/>
        <w:left w:val="none" w:sz="0" w:space="0" w:color="auto"/>
        <w:bottom w:val="none" w:sz="0" w:space="0" w:color="auto"/>
        <w:right w:val="none" w:sz="0" w:space="0" w:color="auto"/>
      </w:divBdr>
    </w:div>
    <w:div w:id="1827353994">
      <w:bodyDiv w:val="1"/>
      <w:marLeft w:val="0"/>
      <w:marRight w:val="0"/>
      <w:marTop w:val="0"/>
      <w:marBottom w:val="0"/>
      <w:divBdr>
        <w:top w:val="none" w:sz="0" w:space="0" w:color="auto"/>
        <w:left w:val="none" w:sz="0" w:space="0" w:color="auto"/>
        <w:bottom w:val="none" w:sz="0" w:space="0" w:color="auto"/>
        <w:right w:val="none" w:sz="0" w:space="0" w:color="auto"/>
      </w:divBdr>
    </w:div>
    <w:div w:id="1896427594">
      <w:bodyDiv w:val="1"/>
      <w:marLeft w:val="0"/>
      <w:marRight w:val="0"/>
      <w:marTop w:val="0"/>
      <w:marBottom w:val="0"/>
      <w:divBdr>
        <w:top w:val="none" w:sz="0" w:space="0" w:color="auto"/>
        <w:left w:val="none" w:sz="0" w:space="0" w:color="auto"/>
        <w:bottom w:val="none" w:sz="0" w:space="0" w:color="auto"/>
        <w:right w:val="none" w:sz="0" w:space="0" w:color="auto"/>
      </w:divBdr>
    </w:div>
    <w:div w:id="1913126934">
      <w:bodyDiv w:val="1"/>
      <w:marLeft w:val="0"/>
      <w:marRight w:val="0"/>
      <w:marTop w:val="0"/>
      <w:marBottom w:val="0"/>
      <w:divBdr>
        <w:top w:val="none" w:sz="0" w:space="0" w:color="auto"/>
        <w:left w:val="none" w:sz="0" w:space="0" w:color="auto"/>
        <w:bottom w:val="none" w:sz="0" w:space="0" w:color="auto"/>
        <w:right w:val="none" w:sz="0" w:space="0" w:color="auto"/>
      </w:divBdr>
    </w:div>
    <w:div w:id="1929195391">
      <w:bodyDiv w:val="1"/>
      <w:marLeft w:val="0"/>
      <w:marRight w:val="0"/>
      <w:marTop w:val="0"/>
      <w:marBottom w:val="0"/>
      <w:divBdr>
        <w:top w:val="none" w:sz="0" w:space="0" w:color="auto"/>
        <w:left w:val="none" w:sz="0" w:space="0" w:color="auto"/>
        <w:bottom w:val="none" w:sz="0" w:space="0" w:color="auto"/>
        <w:right w:val="none" w:sz="0" w:space="0" w:color="auto"/>
      </w:divBdr>
    </w:div>
    <w:div w:id="1943686075">
      <w:bodyDiv w:val="1"/>
      <w:marLeft w:val="0"/>
      <w:marRight w:val="0"/>
      <w:marTop w:val="0"/>
      <w:marBottom w:val="0"/>
      <w:divBdr>
        <w:top w:val="none" w:sz="0" w:space="0" w:color="auto"/>
        <w:left w:val="none" w:sz="0" w:space="0" w:color="auto"/>
        <w:bottom w:val="none" w:sz="0" w:space="0" w:color="auto"/>
        <w:right w:val="none" w:sz="0" w:space="0" w:color="auto"/>
      </w:divBdr>
    </w:div>
    <w:div w:id="1953856345">
      <w:bodyDiv w:val="1"/>
      <w:marLeft w:val="0"/>
      <w:marRight w:val="0"/>
      <w:marTop w:val="0"/>
      <w:marBottom w:val="0"/>
      <w:divBdr>
        <w:top w:val="none" w:sz="0" w:space="0" w:color="auto"/>
        <w:left w:val="none" w:sz="0" w:space="0" w:color="auto"/>
        <w:bottom w:val="none" w:sz="0" w:space="0" w:color="auto"/>
        <w:right w:val="none" w:sz="0" w:space="0" w:color="auto"/>
      </w:divBdr>
    </w:div>
    <w:div w:id="1972517911">
      <w:bodyDiv w:val="1"/>
      <w:marLeft w:val="0"/>
      <w:marRight w:val="0"/>
      <w:marTop w:val="0"/>
      <w:marBottom w:val="0"/>
      <w:divBdr>
        <w:top w:val="none" w:sz="0" w:space="0" w:color="auto"/>
        <w:left w:val="none" w:sz="0" w:space="0" w:color="auto"/>
        <w:bottom w:val="none" w:sz="0" w:space="0" w:color="auto"/>
        <w:right w:val="none" w:sz="0" w:space="0" w:color="auto"/>
      </w:divBdr>
    </w:div>
    <w:div w:id="1981613930">
      <w:bodyDiv w:val="1"/>
      <w:marLeft w:val="0"/>
      <w:marRight w:val="0"/>
      <w:marTop w:val="0"/>
      <w:marBottom w:val="0"/>
      <w:divBdr>
        <w:top w:val="none" w:sz="0" w:space="0" w:color="auto"/>
        <w:left w:val="none" w:sz="0" w:space="0" w:color="auto"/>
        <w:bottom w:val="none" w:sz="0" w:space="0" w:color="auto"/>
        <w:right w:val="none" w:sz="0" w:space="0" w:color="auto"/>
      </w:divBdr>
    </w:div>
    <w:div w:id="1999192360">
      <w:bodyDiv w:val="1"/>
      <w:marLeft w:val="0"/>
      <w:marRight w:val="0"/>
      <w:marTop w:val="0"/>
      <w:marBottom w:val="0"/>
      <w:divBdr>
        <w:top w:val="none" w:sz="0" w:space="0" w:color="auto"/>
        <w:left w:val="none" w:sz="0" w:space="0" w:color="auto"/>
        <w:bottom w:val="none" w:sz="0" w:space="0" w:color="auto"/>
        <w:right w:val="none" w:sz="0" w:space="0" w:color="auto"/>
      </w:divBdr>
    </w:div>
    <w:div w:id="2023437613">
      <w:bodyDiv w:val="1"/>
      <w:marLeft w:val="0"/>
      <w:marRight w:val="0"/>
      <w:marTop w:val="0"/>
      <w:marBottom w:val="0"/>
      <w:divBdr>
        <w:top w:val="none" w:sz="0" w:space="0" w:color="auto"/>
        <w:left w:val="none" w:sz="0" w:space="0" w:color="auto"/>
        <w:bottom w:val="none" w:sz="0" w:space="0" w:color="auto"/>
        <w:right w:val="none" w:sz="0" w:space="0" w:color="auto"/>
      </w:divBdr>
    </w:div>
    <w:div w:id="2028823342">
      <w:bodyDiv w:val="1"/>
      <w:marLeft w:val="0"/>
      <w:marRight w:val="0"/>
      <w:marTop w:val="0"/>
      <w:marBottom w:val="0"/>
      <w:divBdr>
        <w:top w:val="none" w:sz="0" w:space="0" w:color="auto"/>
        <w:left w:val="none" w:sz="0" w:space="0" w:color="auto"/>
        <w:bottom w:val="none" w:sz="0" w:space="0" w:color="auto"/>
        <w:right w:val="none" w:sz="0" w:space="0" w:color="auto"/>
      </w:divBdr>
    </w:div>
    <w:div w:id="2029792954">
      <w:bodyDiv w:val="1"/>
      <w:marLeft w:val="0"/>
      <w:marRight w:val="0"/>
      <w:marTop w:val="0"/>
      <w:marBottom w:val="0"/>
      <w:divBdr>
        <w:top w:val="none" w:sz="0" w:space="0" w:color="auto"/>
        <w:left w:val="none" w:sz="0" w:space="0" w:color="auto"/>
        <w:bottom w:val="none" w:sz="0" w:space="0" w:color="auto"/>
        <w:right w:val="none" w:sz="0" w:space="0" w:color="auto"/>
      </w:divBdr>
    </w:div>
    <w:div w:id="2038461984">
      <w:bodyDiv w:val="1"/>
      <w:marLeft w:val="0"/>
      <w:marRight w:val="0"/>
      <w:marTop w:val="0"/>
      <w:marBottom w:val="0"/>
      <w:divBdr>
        <w:top w:val="none" w:sz="0" w:space="0" w:color="auto"/>
        <w:left w:val="none" w:sz="0" w:space="0" w:color="auto"/>
        <w:bottom w:val="none" w:sz="0" w:space="0" w:color="auto"/>
        <w:right w:val="none" w:sz="0" w:space="0" w:color="auto"/>
      </w:divBdr>
    </w:div>
    <w:div w:id="2044473663">
      <w:bodyDiv w:val="1"/>
      <w:marLeft w:val="0"/>
      <w:marRight w:val="0"/>
      <w:marTop w:val="0"/>
      <w:marBottom w:val="0"/>
      <w:divBdr>
        <w:top w:val="none" w:sz="0" w:space="0" w:color="auto"/>
        <w:left w:val="none" w:sz="0" w:space="0" w:color="auto"/>
        <w:bottom w:val="none" w:sz="0" w:space="0" w:color="auto"/>
        <w:right w:val="none" w:sz="0" w:space="0" w:color="auto"/>
      </w:divBdr>
    </w:div>
    <w:div w:id="2052263192">
      <w:bodyDiv w:val="1"/>
      <w:marLeft w:val="0"/>
      <w:marRight w:val="0"/>
      <w:marTop w:val="0"/>
      <w:marBottom w:val="0"/>
      <w:divBdr>
        <w:top w:val="none" w:sz="0" w:space="0" w:color="auto"/>
        <w:left w:val="none" w:sz="0" w:space="0" w:color="auto"/>
        <w:bottom w:val="none" w:sz="0" w:space="0" w:color="auto"/>
        <w:right w:val="none" w:sz="0" w:space="0" w:color="auto"/>
      </w:divBdr>
    </w:div>
    <w:div w:id="2131045160">
      <w:bodyDiv w:val="1"/>
      <w:marLeft w:val="0"/>
      <w:marRight w:val="0"/>
      <w:marTop w:val="0"/>
      <w:marBottom w:val="0"/>
      <w:divBdr>
        <w:top w:val="none" w:sz="0" w:space="0" w:color="auto"/>
        <w:left w:val="none" w:sz="0" w:space="0" w:color="auto"/>
        <w:bottom w:val="none" w:sz="0" w:space="0" w:color="auto"/>
        <w:right w:val="none" w:sz="0" w:space="0" w:color="auto"/>
      </w:divBdr>
    </w:div>
    <w:div w:id="214630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QuickStyle" Target="diagrams/quickStyle1.xml"/><Relationship Id="rId18" Type="http://schemas.openxmlformats.org/officeDocument/2006/relationships/diagramQuickStyle" Target="diagrams/quickStyle2.xml"/><Relationship Id="rId3" Type="http://schemas.openxmlformats.org/officeDocument/2006/relationships/styles" Target="styles.xml"/><Relationship Id="rId21" Type="http://schemas.openxmlformats.org/officeDocument/2006/relationships/hyperlink" Target="http://www.bancoguayaquil.com" TargetMode="Externa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07/relationships/diagramDrawing" Target="diagrams/drawing1.xml"/><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diagramColors" Target="diagrams/colors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diagramColors" Target="diagrams/colors1.xm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diagrams/_rels/data1.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1.xml.rels><?xml version="1.0" encoding="UTF-8" standalone="yes"?>
<Relationships xmlns="http://schemas.openxmlformats.org/package/2006/relationships"><Relationship Id="rId1" Type="http://schemas.openxmlformats.org/officeDocument/2006/relationships/image" Target="../media/image4.png"/></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EA02F06-8519-4BA8-9355-97C3E1EDD857}" type="doc">
      <dgm:prSet loTypeId="urn:microsoft.com/office/officeart/2005/8/layout/vList4" loCatId="list" qsTypeId="urn:microsoft.com/office/officeart/2005/8/quickstyle/simple1" qsCatId="simple" csTypeId="urn:microsoft.com/office/officeart/2005/8/colors/accent1_1" csCatId="accent1" phldr="1"/>
      <dgm:spPr/>
      <dgm:t>
        <a:bodyPr/>
        <a:lstStyle/>
        <a:p>
          <a:endParaRPr lang="es-MX"/>
        </a:p>
      </dgm:t>
    </dgm:pt>
    <dgm:pt modelId="{4EED1D1B-2CC2-4F67-B458-04186EDD90EE}">
      <dgm:prSet phldrT="[Texto]" custT="1"/>
      <dgm:spPr/>
      <dgm:t>
        <a:bodyPr/>
        <a:lstStyle/>
        <a:p>
          <a:pPr algn="ctr"/>
          <a:r>
            <a:rPr lang="es-ES" sz="1200"/>
            <a:t>A)</a:t>
          </a:r>
          <a:r>
            <a:rPr lang="es-ES" sz="800"/>
            <a:t>  </a:t>
          </a:r>
          <a:r>
            <a:rPr lang="es-ES" sz="1000" b="1" u="sng"/>
            <a:t>BANCA VIRTUAL EMPRESAS</a:t>
          </a:r>
          <a:endParaRPr lang="es-ES" sz="1000"/>
        </a:p>
        <a:p>
          <a:pPr algn="l"/>
          <a:endParaRPr lang="es-ES" sz="800"/>
        </a:p>
        <a:p>
          <a:pPr algn="l"/>
          <a:r>
            <a:rPr lang="es-ES" sz="900" b="1" i="1">
              <a:solidFill>
                <a:schemeClr val="tx1"/>
              </a:solidFill>
            </a:rPr>
            <a:t>BV-Perfil 1                         </a:t>
          </a:r>
          <a:r>
            <a:rPr lang="es-ES" sz="900"/>
            <a:t>	   </a:t>
          </a:r>
          <a:endParaRPr lang="es-MX" sz="900"/>
        </a:p>
        <a:p>
          <a:pPr algn="l"/>
          <a:r>
            <a:rPr lang="es-MX" sz="900"/>
            <a:t>Banca Virtual Máster, Posición Consolidada, Consulta y Bloqueo (Ctas. y T/C). Pagos de T/C. Transferencias (ahorro meta / acumulativo). Solicitud de Chequera y estados de cheques. Consulta, Suscripción, Aprobación, Pagos y programación de servicios, Consulta de Préstamos. Inversiones (consulta, apertura y renovación). Solicitud de productos, impresión de comprobantes, cambio de clave, consulta de facturación electrónica</a:t>
          </a:r>
          <a:endParaRPr lang="es-MX" sz="900"/>
        </a:p>
        <a:p>
          <a:pPr algn="l"/>
          <a:r>
            <a:rPr lang="es-ES" sz="900" b="1" i="1">
              <a:solidFill>
                <a:schemeClr val="tx1"/>
              </a:solidFill>
            </a:rPr>
            <a:t>BV-Perfil 2                        </a:t>
          </a:r>
          <a:r>
            <a:rPr lang="es-ES" sz="900"/>
            <a:t>	  </a:t>
          </a:r>
          <a:endParaRPr lang="es-MX" sz="900"/>
        </a:p>
        <a:p>
          <a:pPr algn="l"/>
          <a:r>
            <a:rPr lang="es-MX" sz="900"/>
            <a:t>Banca Virtual Consulta de  Cuentas y Tarjetas de Crédito. Consulta, Suscripción, Pagos y programación de servicios. Solicitud de productos. Impresión de comprobantes. Cambio de clave. Consulta de facturación electrónica.</a:t>
          </a:r>
        </a:p>
        <a:p>
          <a:pPr algn="l"/>
          <a:r>
            <a:rPr lang="es-ES" sz="900" b="1" i="1">
              <a:solidFill>
                <a:schemeClr val="tx1"/>
              </a:solidFill>
            </a:rPr>
            <a:t>BV-Perfil 3                          </a:t>
          </a:r>
          <a:r>
            <a:rPr lang="es-ES" sz="900"/>
            <a:t>	  </a:t>
          </a:r>
          <a:endParaRPr lang="es-MX" sz="900"/>
        </a:p>
        <a:p>
          <a:pPr algn="l"/>
          <a:r>
            <a:rPr lang="es-MX" sz="900"/>
            <a:t>Banca Virtual Consulta y Bloqueo (Ctas. y T/C).Pagos de T/C. Transferencias (ahorro meta / acumulativo) Consulta, Suscripción, Aprobación, Pagos y programación de servicios. Solicitud de productos. Impresión de comprobantes. Cambio de clave. Consulta de facturación electrónica.</a:t>
          </a:r>
        </a:p>
        <a:p>
          <a:pPr algn="l"/>
          <a:r>
            <a:rPr lang="es-ES" sz="900" b="1" i="1">
              <a:solidFill>
                <a:schemeClr val="tx1"/>
              </a:solidFill>
            </a:rPr>
            <a:t>BV-Perfil 4                             </a:t>
          </a:r>
          <a:r>
            <a:rPr lang="es-ES" sz="900"/>
            <a:t>  </a:t>
          </a:r>
          <a:endParaRPr lang="es-MX" sz="900"/>
        </a:p>
        <a:p>
          <a:pPr algn="l"/>
          <a:r>
            <a:rPr lang="es-MX" sz="900"/>
            <a:t>Banca Virtual Consulta, Suscripción y programación de servicios. Solicitud de productos. Impresión de comprobantes. Cambio de clave. Consulta de facturación electrónica.</a:t>
          </a:r>
          <a:endParaRPr lang="es-MX" sz="800"/>
        </a:p>
        <a:p>
          <a:pPr algn="l"/>
          <a:endParaRPr lang="es-MX" sz="800" b="1"/>
        </a:p>
        <a:p>
          <a:pPr algn="l"/>
          <a:endParaRPr lang="es-MX" sz="800" b="1"/>
        </a:p>
        <a:p>
          <a:pPr algn="l"/>
          <a:r>
            <a:rPr lang="es-MX" sz="800" b="1"/>
            <a:t>Cuentas autorizadas a usar: </a:t>
          </a:r>
          <a:r>
            <a:rPr lang="es-MX" sz="800" b="0"/>
            <a:t>Todas las cuentas activas de la empresa</a:t>
          </a:r>
        </a:p>
        <a:p>
          <a:pPr algn="l"/>
          <a:r>
            <a:rPr lang="es-MX" sz="800"/>
            <a:t>		       Cuenta corriente/ahorros No. ..........................................</a:t>
          </a:r>
        </a:p>
        <a:p>
          <a:pPr algn="l"/>
          <a:endParaRPr lang="es-MX" sz="800"/>
        </a:p>
        <a:p>
          <a:pPr algn="l"/>
          <a:endParaRPr lang="es-MX" sz="800"/>
        </a:p>
      </dgm:t>
    </dgm:pt>
    <dgm:pt modelId="{B45491C0-2D23-47ED-806A-0E48E9C29278}" type="parTrans" cxnId="{043AF343-A219-41A7-AB70-99EBC1E70BB2}">
      <dgm:prSet/>
      <dgm:spPr/>
      <dgm:t>
        <a:bodyPr/>
        <a:lstStyle/>
        <a:p>
          <a:endParaRPr lang="es-MX" sz="800"/>
        </a:p>
      </dgm:t>
    </dgm:pt>
    <dgm:pt modelId="{7CD9CC63-A1DA-4234-ACF1-CAE394FA14ED}" type="sibTrans" cxnId="{043AF343-A219-41A7-AB70-99EBC1E70BB2}">
      <dgm:prSet/>
      <dgm:spPr/>
      <dgm:t>
        <a:bodyPr/>
        <a:lstStyle/>
        <a:p>
          <a:endParaRPr lang="es-MX" sz="800"/>
        </a:p>
      </dgm:t>
    </dgm:pt>
    <dgm:pt modelId="{86E6AA46-E162-4871-B188-D24F16E307E4}">
      <dgm:prSet phldrT="[Texto]" custT="1"/>
      <dgm:spPr/>
      <dgm:t>
        <a:bodyPr/>
        <a:lstStyle/>
        <a:p>
          <a:pPr algn="ctr"/>
          <a:r>
            <a:rPr lang="en-US" sz="1200" b="0" u="none"/>
            <a:t>B)   </a:t>
          </a:r>
          <a:r>
            <a:rPr lang="en-US" sz="800" b="1" u="sng"/>
            <a:t> </a:t>
          </a:r>
          <a:r>
            <a:rPr lang="en-US" sz="1000" b="1" u="sng"/>
            <a:t>MULTICASH</a:t>
          </a:r>
        </a:p>
        <a:p>
          <a:pPr algn="l"/>
          <a:r>
            <a:rPr lang="es-MX" sz="900" b="1" i="1"/>
            <a:t>Cash-Perfil 1                           </a:t>
          </a:r>
          <a:r>
            <a:rPr lang="es-MX" sz="900"/>
            <a:t> 	</a:t>
          </a:r>
        </a:p>
        <a:p>
          <a:pPr algn="l"/>
          <a:r>
            <a:rPr lang="es-ES" sz="900" b="0"/>
            <a:t>Multicash</a:t>
          </a:r>
          <a:r>
            <a:rPr lang="es-ES" sz="900" b="1"/>
            <a:t>: </a:t>
          </a:r>
          <a:r>
            <a:rPr lang="es-ES" sz="900"/>
            <a:t>Consulta, Carga  Crédito Inmediato: Solicitar créditos, consulta línea de crédito y documentos</a:t>
          </a:r>
          <a:r>
            <a:rPr lang="es-ES" sz="1000"/>
            <a:t>.</a:t>
          </a:r>
          <a:r>
            <a:rPr lang="es-ES" sz="900"/>
            <a:t>	 </a:t>
          </a:r>
        </a:p>
        <a:p>
          <a:pPr algn="l"/>
          <a:r>
            <a:rPr lang="es-MX" sz="900" b="1" i="1"/>
            <a:t>Cash-Perfil 2      </a:t>
          </a:r>
          <a:r>
            <a:rPr lang="es-MX" sz="900"/>
            <a:t>               </a:t>
          </a:r>
        </a:p>
        <a:p>
          <a:pPr algn="l"/>
          <a:r>
            <a:rPr lang="es-ES" sz="900" b="0"/>
            <a:t>Multicash</a:t>
          </a:r>
          <a:r>
            <a:rPr lang="es-ES" sz="900" b="1"/>
            <a:t>:</a:t>
          </a:r>
          <a:r>
            <a:rPr lang="es-ES" sz="900"/>
            <a:t> Consulta, Crédito Inmediato: Consulta de línea de crédito y documentos.   </a:t>
          </a:r>
          <a:r>
            <a:rPr lang="es-ES" sz="800"/>
            <a:t>   </a:t>
          </a:r>
        </a:p>
        <a:p>
          <a:pPr algn="l"/>
          <a:r>
            <a:rPr lang="es-ES" sz="900" b="1" i="1"/>
            <a:t>Cash-Perfil 3                           </a:t>
          </a:r>
          <a:r>
            <a:rPr lang="es-ES" sz="900"/>
            <a:t>       	</a:t>
          </a:r>
        </a:p>
        <a:p>
          <a:pPr algn="l"/>
          <a:r>
            <a:rPr lang="es-ES" sz="900" b="0"/>
            <a:t>Multicash</a:t>
          </a:r>
          <a:r>
            <a:rPr lang="es-ES" sz="900" b="1"/>
            <a:t>: </a:t>
          </a:r>
          <a:r>
            <a:rPr lang="es-ES" sz="900"/>
            <a:t>Consulta, Aprobación y	 Crédito Inmediato: Aprobación /  consulta de línea de crédito y documentos.           </a:t>
          </a:r>
        </a:p>
        <a:p>
          <a:pPr algn="l"/>
          <a:r>
            <a:rPr lang="es-ES" sz="900" b="1" i="1"/>
            <a:t>Cash-Perfil 4     </a:t>
          </a:r>
        </a:p>
        <a:p>
          <a:pPr algn="l"/>
          <a:r>
            <a:rPr lang="es-ES" sz="900" b="0"/>
            <a:t>Multicash</a:t>
          </a:r>
          <a:r>
            <a:rPr lang="es-ES" sz="900" b="1"/>
            <a:t>: </a:t>
          </a:r>
          <a:r>
            <a:rPr lang="es-ES" sz="900"/>
            <a:t>Consulta,  Aprobación, Eliminación,  Actualización, Revocatoria y Crédito Inmediato: Aprobación /consulta de línea de crédito y documentos</a:t>
          </a:r>
          <a:r>
            <a:rPr lang="es-ES" sz="800"/>
            <a:t>.    </a:t>
          </a:r>
          <a:r>
            <a:rPr lang="es-ES" sz="900"/>
            <a:t> </a:t>
          </a:r>
        </a:p>
        <a:p>
          <a:pPr algn="l"/>
          <a:r>
            <a:rPr lang="es-ES" sz="900" b="1" i="1"/>
            <a:t>Cash-Perfil 5                           </a:t>
          </a:r>
          <a:r>
            <a:rPr lang="es-ES" sz="900"/>
            <a:t>       	</a:t>
          </a:r>
        </a:p>
        <a:p>
          <a:pPr algn="l"/>
          <a:r>
            <a:rPr lang="es-ES" sz="900" b="0"/>
            <a:t>Multicash</a:t>
          </a:r>
          <a:r>
            <a:rPr lang="es-ES" sz="900" b="1"/>
            <a:t>: </a:t>
          </a:r>
          <a:r>
            <a:rPr lang="es-ES" sz="900"/>
            <a:t>Consulta, Carga,  Eliminación, Actualización y    Crédito inmediato: Solicitar crédito  Aprobación/consulta de línea de créditos y	  documentos.</a:t>
          </a:r>
        </a:p>
        <a:p>
          <a:pPr algn="l"/>
          <a:r>
            <a:rPr lang="es-ES" sz="900" b="1" i="1"/>
            <a:t>Cash-Perfil 6        </a:t>
          </a:r>
        </a:p>
        <a:p>
          <a:pPr algn="l"/>
          <a:r>
            <a:rPr lang="es-ES" sz="900" b="0"/>
            <a:t>Multicash</a:t>
          </a:r>
          <a:r>
            <a:rPr lang="es-ES" sz="900" b="1"/>
            <a:t>: </a:t>
          </a:r>
          <a:r>
            <a:rPr lang="es-ES" sz="900"/>
            <a:t>Consulta, Carga,  Aprobación, Eliminación,   Actualización, Revocatoria y Crédito Inmediato:  Solicitar créditos / aprobación / consulta de línea de crédito y       documentos.   </a:t>
          </a:r>
          <a:r>
            <a:rPr lang="es-ES" sz="1000"/>
            <a:t> </a:t>
          </a:r>
        </a:p>
        <a:p>
          <a:pPr algn="l"/>
          <a:r>
            <a:rPr lang="es-ES" sz="900" b="1" i="1"/>
            <a:t>Cash-Perfil 7                           </a:t>
          </a:r>
          <a:r>
            <a:rPr lang="es-ES" sz="900"/>
            <a:t> </a:t>
          </a:r>
        </a:p>
        <a:p>
          <a:pPr algn="l"/>
          <a:r>
            <a:rPr lang="es-ES" sz="900" b="0"/>
            <a:t>Multicash</a:t>
          </a:r>
          <a:r>
            <a:rPr lang="es-ES" sz="900" b="1"/>
            <a:t>: </a:t>
          </a:r>
          <a:r>
            <a:rPr lang="es-ES" sz="900"/>
            <a:t>Consulta, Eliminación, Actualización</a:t>
          </a:r>
          <a:r>
            <a:rPr lang="es-ES" sz="800"/>
            <a:t>	</a:t>
          </a:r>
        </a:p>
        <a:p>
          <a:pPr algn="l"/>
          <a:r>
            <a:rPr lang="es-ES" sz="900" b="1" i="1"/>
            <a:t>Cash-Perfil 10</a:t>
          </a:r>
          <a:r>
            <a:rPr lang="es-ES" sz="900"/>
            <a:t/>
          </a:r>
          <a:br>
            <a:rPr lang="es-ES" sz="900"/>
          </a:br>
          <a:r>
            <a:rPr lang="es-ES" sz="900" b="0"/>
            <a:t>Multicash</a:t>
          </a:r>
          <a:r>
            <a:rPr lang="es-ES" sz="900" b="1"/>
            <a:t>: </a:t>
          </a:r>
          <a:r>
            <a:rPr lang="es-ES" sz="900"/>
            <a:t>Depósito Cheques/REDIcheque.</a:t>
          </a:r>
        </a:p>
        <a:p>
          <a:pPr algn="l"/>
          <a:endParaRPr lang="es-MX" sz="900" b="1"/>
        </a:p>
        <a:p>
          <a:pPr algn="l"/>
          <a:r>
            <a:rPr lang="es-MX" sz="900" b="1"/>
            <a:t>Cuentas autorizadas a usar: </a:t>
          </a:r>
          <a:r>
            <a:rPr lang="es-MX" sz="900" b="0"/>
            <a:t>Todas las cuentas activas de la empresa   </a:t>
          </a:r>
        </a:p>
        <a:p>
          <a:pPr algn="l"/>
          <a:r>
            <a:rPr lang="es-MX" sz="900"/>
            <a:t>Cuenta corriente/ahorros No. ..........................................</a:t>
          </a:r>
          <a:endParaRPr lang="es-ES" sz="900"/>
        </a:p>
        <a:p>
          <a:pPr algn="l"/>
          <a:endParaRPr lang="es-ES" sz="800"/>
        </a:p>
        <a:p>
          <a:pPr algn="l"/>
          <a:endParaRPr lang="es-ES" sz="800"/>
        </a:p>
      </dgm:t>
    </dgm:pt>
    <dgm:pt modelId="{37C2792E-C56D-4D18-9053-F2484B3F6DCF}" type="parTrans" cxnId="{55DB6BE8-17DD-4E2E-A21A-F8B26C35E593}">
      <dgm:prSet/>
      <dgm:spPr/>
      <dgm:t>
        <a:bodyPr/>
        <a:lstStyle/>
        <a:p>
          <a:endParaRPr lang="es-MX" sz="800"/>
        </a:p>
      </dgm:t>
    </dgm:pt>
    <dgm:pt modelId="{BFDF9D37-E761-45DA-93EA-E706AE15AB72}" type="sibTrans" cxnId="{55DB6BE8-17DD-4E2E-A21A-F8B26C35E593}">
      <dgm:prSet/>
      <dgm:spPr/>
      <dgm:t>
        <a:bodyPr/>
        <a:lstStyle/>
        <a:p>
          <a:endParaRPr lang="es-MX" sz="800"/>
        </a:p>
      </dgm:t>
    </dgm:pt>
    <dgm:pt modelId="{59B9C6E7-58CF-4801-9E25-7AC12F3719B5}" type="pres">
      <dgm:prSet presAssocID="{1EA02F06-8519-4BA8-9355-97C3E1EDD857}" presName="linear" presStyleCnt="0">
        <dgm:presLayoutVars>
          <dgm:dir/>
          <dgm:resizeHandles val="exact"/>
        </dgm:presLayoutVars>
      </dgm:prSet>
      <dgm:spPr/>
      <dgm:t>
        <a:bodyPr/>
        <a:lstStyle/>
        <a:p>
          <a:endParaRPr lang="es-MX"/>
        </a:p>
      </dgm:t>
    </dgm:pt>
    <dgm:pt modelId="{25107713-E080-42BF-BDED-127507386334}" type="pres">
      <dgm:prSet presAssocID="{4EED1D1B-2CC2-4F67-B458-04186EDD90EE}" presName="comp" presStyleCnt="0"/>
      <dgm:spPr/>
    </dgm:pt>
    <dgm:pt modelId="{D4C504FD-DA97-44DF-B445-8CDE8284BFB8}" type="pres">
      <dgm:prSet presAssocID="{4EED1D1B-2CC2-4F67-B458-04186EDD90EE}" presName="box" presStyleLbl="node1" presStyleIdx="0" presStyleCnt="2" custScaleX="99766" custLinFactNeighborX="117" custLinFactNeighborY="201"/>
      <dgm:spPr/>
      <dgm:t>
        <a:bodyPr/>
        <a:lstStyle/>
        <a:p>
          <a:endParaRPr lang="es-MX"/>
        </a:p>
      </dgm:t>
    </dgm:pt>
    <dgm:pt modelId="{60C6D7B1-6FA9-4A27-9A34-C471CD91DD2A}" type="pres">
      <dgm:prSet presAssocID="{4EED1D1B-2CC2-4F67-B458-04186EDD90EE}" presName="img" presStyleLbl="fgImgPlace1" presStyleIdx="0" presStyleCnt="2" custAng="0" custFlipVert="0" custFlipHor="0" custScaleX="10239" custScaleY="3989" custLinFactNeighborX="-29961" custLinFactNeighborY="-10318"/>
      <dgm:spPr>
        <a:blipFill>
          <a:blip xmlns:r="http://schemas.openxmlformats.org/officeDocument/2006/relationships" r:embed="rId1" cstate="print">
            <a:duotone>
              <a:schemeClr val="accent1">
                <a:hueOff val="0"/>
                <a:satOff val="0"/>
                <a:lumOff val="0"/>
                <a:alphaOff val="0"/>
                <a:shade val="20000"/>
                <a:satMod val="200000"/>
              </a:schemeClr>
              <a:schemeClr val="accent1">
                <a:hueOff val="0"/>
                <a:satOff val="0"/>
                <a:lumOff val="0"/>
                <a:alphaOff val="0"/>
                <a:tint val="12000"/>
                <a:satMod val="190000"/>
              </a:schemeClr>
            </a:duotone>
            <a:extLst>
              <a:ext uri="{28A0092B-C50C-407E-A947-70E740481C1C}">
                <a14:useLocalDpi xmlns:a14="http://schemas.microsoft.com/office/drawing/2010/main" val="0"/>
              </a:ext>
            </a:extLst>
          </a:blip>
          <a:srcRect/>
          <a:stretch>
            <a:fillRect t="-2000" b="-2000"/>
          </a:stretch>
        </a:blipFill>
      </dgm:spPr>
      <dgm:t>
        <a:bodyPr/>
        <a:lstStyle/>
        <a:p>
          <a:endParaRPr lang="es-MX"/>
        </a:p>
      </dgm:t>
    </dgm:pt>
    <dgm:pt modelId="{76F207E1-18D3-4272-AC98-6C9283CCB79D}" type="pres">
      <dgm:prSet presAssocID="{4EED1D1B-2CC2-4F67-B458-04186EDD90EE}" presName="text" presStyleLbl="node1" presStyleIdx="0" presStyleCnt="2">
        <dgm:presLayoutVars>
          <dgm:bulletEnabled val="1"/>
        </dgm:presLayoutVars>
      </dgm:prSet>
      <dgm:spPr/>
      <dgm:t>
        <a:bodyPr/>
        <a:lstStyle/>
        <a:p>
          <a:endParaRPr lang="es-MX"/>
        </a:p>
      </dgm:t>
    </dgm:pt>
    <dgm:pt modelId="{84D4D506-EE59-4FD6-8602-B6811042B018}" type="pres">
      <dgm:prSet presAssocID="{7CD9CC63-A1DA-4234-ACF1-CAE394FA14ED}" presName="spacer" presStyleCnt="0"/>
      <dgm:spPr/>
    </dgm:pt>
    <dgm:pt modelId="{E7361AC3-165A-4CC0-8F40-10AEBA2B3D04}" type="pres">
      <dgm:prSet presAssocID="{86E6AA46-E162-4871-B188-D24F16E307E4}" presName="comp" presStyleCnt="0"/>
      <dgm:spPr/>
    </dgm:pt>
    <dgm:pt modelId="{F94C52B8-1D7E-4968-81B3-7AC6CE534704}" type="pres">
      <dgm:prSet presAssocID="{86E6AA46-E162-4871-B188-D24F16E307E4}" presName="box" presStyleLbl="node1" presStyleIdx="1" presStyleCnt="2" custScaleY="111886" custLinFactNeighborX="848" custLinFactNeighborY="249"/>
      <dgm:spPr/>
      <dgm:t>
        <a:bodyPr/>
        <a:lstStyle/>
        <a:p>
          <a:endParaRPr lang="es-MX"/>
        </a:p>
      </dgm:t>
    </dgm:pt>
    <dgm:pt modelId="{ABD9A7AE-50AF-4D13-86EC-12BBE1E00D9E}" type="pres">
      <dgm:prSet presAssocID="{86E6AA46-E162-4871-B188-D24F16E307E4}" presName="img" presStyleLbl="fgImgPlace1" presStyleIdx="1" presStyleCnt="2" custScaleX="13180" custScaleY="5028" custLinFactNeighborX="-34085" custLinFactNeighborY="-7268"/>
      <dgm:spPr/>
      <dgm:t>
        <a:bodyPr/>
        <a:lstStyle/>
        <a:p>
          <a:endParaRPr lang="es-MX"/>
        </a:p>
      </dgm:t>
    </dgm:pt>
    <dgm:pt modelId="{EA084D04-CDB3-41AA-B48C-8F1F2AED09F3}" type="pres">
      <dgm:prSet presAssocID="{86E6AA46-E162-4871-B188-D24F16E307E4}" presName="text" presStyleLbl="node1" presStyleIdx="1" presStyleCnt="2">
        <dgm:presLayoutVars>
          <dgm:bulletEnabled val="1"/>
        </dgm:presLayoutVars>
      </dgm:prSet>
      <dgm:spPr/>
      <dgm:t>
        <a:bodyPr/>
        <a:lstStyle/>
        <a:p>
          <a:endParaRPr lang="es-MX"/>
        </a:p>
      </dgm:t>
    </dgm:pt>
  </dgm:ptLst>
  <dgm:cxnLst>
    <dgm:cxn modelId="{043AF343-A219-41A7-AB70-99EBC1E70BB2}" srcId="{1EA02F06-8519-4BA8-9355-97C3E1EDD857}" destId="{4EED1D1B-2CC2-4F67-B458-04186EDD90EE}" srcOrd="0" destOrd="0" parTransId="{B45491C0-2D23-47ED-806A-0E48E9C29278}" sibTransId="{7CD9CC63-A1DA-4234-ACF1-CAE394FA14ED}"/>
    <dgm:cxn modelId="{9847F897-B8BB-4200-9AE0-35DD35E7C55F}" type="presOf" srcId="{86E6AA46-E162-4871-B188-D24F16E307E4}" destId="{F94C52B8-1D7E-4968-81B3-7AC6CE534704}" srcOrd="0" destOrd="0" presId="urn:microsoft.com/office/officeart/2005/8/layout/vList4"/>
    <dgm:cxn modelId="{FA2C94A4-B663-469D-96B0-CB35B0C63D65}" type="presOf" srcId="{86E6AA46-E162-4871-B188-D24F16E307E4}" destId="{EA084D04-CDB3-41AA-B48C-8F1F2AED09F3}" srcOrd="1" destOrd="0" presId="urn:microsoft.com/office/officeart/2005/8/layout/vList4"/>
    <dgm:cxn modelId="{7C939952-C451-4216-B8F6-D31C8F2E047E}" type="presOf" srcId="{4EED1D1B-2CC2-4F67-B458-04186EDD90EE}" destId="{D4C504FD-DA97-44DF-B445-8CDE8284BFB8}" srcOrd="0" destOrd="0" presId="urn:microsoft.com/office/officeart/2005/8/layout/vList4"/>
    <dgm:cxn modelId="{65BA0F44-9894-47A3-9008-F2D9120C5DFB}" type="presOf" srcId="{1EA02F06-8519-4BA8-9355-97C3E1EDD857}" destId="{59B9C6E7-58CF-4801-9E25-7AC12F3719B5}" srcOrd="0" destOrd="0" presId="urn:microsoft.com/office/officeart/2005/8/layout/vList4"/>
    <dgm:cxn modelId="{1FCD7108-C618-4B36-8698-ED28605686F6}" type="presOf" srcId="{4EED1D1B-2CC2-4F67-B458-04186EDD90EE}" destId="{76F207E1-18D3-4272-AC98-6C9283CCB79D}" srcOrd="1" destOrd="0" presId="urn:microsoft.com/office/officeart/2005/8/layout/vList4"/>
    <dgm:cxn modelId="{55DB6BE8-17DD-4E2E-A21A-F8B26C35E593}" srcId="{1EA02F06-8519-4BA8-9355-97C3E1EDD857}" destId="{86E6AA46-E162-4871-B188-D24F16E307E4}" srcOrd="1" destOrd="0" parTransId="{37C2792E-C56D-4D18-9053-F2484B3F6DCF}" sibTransId="{BFDF9D37-E761-45DA-93EA-E706AE15AB72}"/>
    <dgm:cxn modelId="{47DF387F-BA21-4868-9F05-547787D3598B}" type="presParOf" srcId="{59B9C6E7-58CF-4801-9E25-7AC12F3719B5}" destId="{25107713-E080-42BF-BDED-127507386334}" srcOrd="0" destOrd="0" presId="urn:microsoft.com/office/officeart/2005/8/layout/vList4"/>
    <dgm:cxn modelId="{25E70959-6A97-4AE7-A251-1160850A4CA3}" type="presParOf" srcId="{25107713-E080-42BF-BDED-127507386334}" destId="{D4C504FD-DA97-44DF-B445-8CDE8284BFB8}" srcOrd="0" destOrd="0" presId="urn:microsoft.com/office/officeart/2005/8/layout/vList4"/>
    <dgm:cxn modelId="{8E4BDD0F-5011-4716-9745-D08AF6DAD85A}" type="presParOf" srcId="{25107713-E080-42BF-BDED-127507386334}" destId="{60C6D7B1-6FA9-4A27-9A34-C471CD91DD2A}" srcOrd="1" destOrd="0" presId="urn:microsoft.com/office/officeart/2005/8/layout/vList4"/>
    <dgm:cxn modelId="{1D0A263D-D256-4F8A-A09A-25AEC463B3F5}" type="presParOf" srcId="{25107713-E080-42BF-BDED-127507386334}" destId="{76F207E1-18D3-4272-AC98-6C9283CCB79D}" srcOrd="2" destOrd="0" presId="urn:microsoft.com/office/officeart/2005/8/layout/vList4"/>
    <dgm:cxn modelId="{A945AA23-DFDD-4AA1-A251-C54B5F07747E}" type="presParOf" srcId="{59B9C6E7-58CF-4801-9E25-7AC12F3719B5}" destId="{84D4D506-EE59-4FD6-8602-B6811042B018}" srcOrd="1" destOrd="0" presId="urn:microsoft.com/office/officeart/2005/8/layout/vList4"/>
    <dgm:cxn modelId="{0170B5FC-498E-4DE7-B0A4-F54BF5FDD8D0}" type="presParOf" srcId="{59B9C6E7-58CF-4801-9E25-7AC12F3719B5}" destId="{E7361AC3-165A-4CC0-8F40-10AEBA2B3D04}" srcOrd="2" destOrd="0" presId="urn:microsoft.com/office/officeart/2005/8/layout/vList4"/>
    <dgm:cxn modelId="{C5C463DA-1AC2-4956-9A3F-9CF8762207A4}" type="presParOf" srcId="{E7361AC3-165A-4CC0-8F40-10AEBA2B3D04}" destId="{F94C52B8-1D7E-4968-81B3-7AC6CE534704}" srcOrd="0" destOrd="0" presId="urn:microsoft.com/office/officeart/2005/8/layout/vList4"/>
    <dgm:cxn modelId="{D8218E0D-BA63-4C7B-B61A-634AACC83311}" type="presParOf" srcId="{E7361AC3-165A-4CC0-8F40-10AEBA2B3D04}" destId="{ABD9A7AE-50AF-4D13-86EC-12BBE1E00D9E}" srcOrd="1" destOrd="0" presId="urn:microsoft.com/office/officeart/2005/8/layout/vList4"/>
    <dgm:cxn modelId="{1651B6F4-D28D-4DCD-9122-8D48ECC64E27}" type="presParOf" srcId="{E7361AC3-165A-4CC0-8F40-10AEBA2B3D04}" destId="{EA084D04-CDB3-41AA-B48C-8F1F2AED09F3}" srcOrd="2" destOrd="0" presId="urn:microsoft.com/office/officeart/2005/8/layout/vList4"/>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ata2.xml><?xml version="1.0" encoding="utf-8"?>
<dgm:dataModel xmlns:dgm="http://schemas.openxmlformats.org/drawingml/2006/diagram" xmlns:a="http://schemas.openxmlformats.org/drawingml/2006/main">
  <dgm:ptLst>
    <dgm:pt modelId="{1EA02F06-8519-4BA8-9355-97C3E1EDD857}" type="doc">
      <dgm:prSet loTypeId="urn:microsoft.com/office/officeart/2005/8/layout/vList4" loCatId="list" qsTypeId="urn:microsoft.com/office/officeart/2005/8/quickstyle/simple1" qsCatId="simple" csTypeId="urn:microsoft.com/office/officeart/2005/8/colors/accent1_1" csCatId="accent1" phldr="1"/>
      <dgm:spPr/>
      <dgm:t>
        <a:bodyPr/>
        <a:lstStyle/>
        <a:p>
          <a:endParaRPr lang="es-MX"/>
        </a:p>
      </dgm:t>
    </dgm:pt>
    <dgm:pt modelId="{4EED1D1B-2CC2-4F67-B458-04186EDD90EE}">
      <dgm:prSet phldrT="[Texto]" custT="1"/>
      <dgm:spPr/>
      <dgm:t>
        <a:bodyPr/>
        <a:lstStyle/>
        <a:p>
          <a:pPr algn="ctr"/>
          <a:r>
            <a:rPr lang="es-ES" sz="800"/>
            <a:t> </a:t>
          </a:r>
          <a:r>
            <a:rPr lang="es-ES" sz="1200"/>
            <a:t>C)</a:t>
          </a:r>
          <a:r>
            <a:rPr lang="es-ES" sz="800"/>
            <a:t>   </a:t>
          </a:r>
          <a:r>
            <a:rPr lang="es-ES" sz="1000" b="1" u="sng"/>
            <a:t>BANCA VIRTUAL EMPRESAS/MULTICASH</a:t>
          </a:r>
          <a:endParaRPr lang="es-ES" sz="1000"/>
        </a:p>
        <a:p>
          <a:pPr algn="l"/>
          <a:endParaRPr lang="es-ES" sz="800" b="1" i="1"/>
        </a:p>
        <a:p>
          <a:pPr algn="l"/>
          <a:r>
            <a:rPr lang="es-ES" sz="800" b="1" i="1"/>
            <a:t>Cash BV-Perfil 1                          </a:t>
          </a:r>
          <a:r>
            <a:rPr lang="es-ES" sz="800"/>
            <a:t> </a:t>
          </a:r>
          <a:endParaRPr lang="es-MX" sz="800"/>
        </a:p>
        <a:p>
          <a:pPr algn="l"/>
          <a:r>
            <a:rPr lang="es-ES" sz="800" b="1"/>
            <a:t>Multicash:</a:t>
          </a:r>
          <a:r>
            <a:rPr lang="es-ES" sz="800"/>
            <a:t> Consultas, Concesionarios y Crédito Inmediato: Consulta de línea de créditos y documentos.</a:t>
          </a:r>
          <a:endParaRPr lang="es-MX" sz="800"/>
        </a:p>
        <a:p>
          <a:pPr algn="l"/>
          <a:r>
            <a:rPr lang="es-ES" sz="800" b="1"/>
            <a:t>Banca Virtual:</a:t>
          </a:r>
          <a:r>
            <a:rPr lang="es-ES" sz="800"/>
            <a:t> </a:t>
          </a:r>
          <a:r>
            <a:rPr lang="es-MX" sz="800"/>
            <a:t>Consulta de  Cuentas y Tarjetas de Crédito. Consulta, Suscripción, Pagos y programación de servicios. Solicitud de productos. Impresión de comprobantes. Cambio de clave. Consulta de facturación electrónica</a:t>
          </a:r>
        </a:p>
        <a:p>
          <a:pPr algn="l"/>
          <a:r>
            <a:rPr lang="es-ES" sz="800" b="1" i="1"/>
            <a:t>Cash BV-Perfil 2                          </a:t>
          </a:r>
          <a:r>
            <a:rPr lang="es-ES" sz="800"/>
            <a:t> </a:t>
          </a:r>
          <a:endParaRPr lang="es-MX" sz="800"/>
        </a:p>
        <a:p>
          <a:pPr algn="l"/>
          <a:r>
            <a:rPr lang="es-ES" sz="800" b="1"/>
            <a:t>Multicash:</a:t>
          </a:r>
          <a:r>
            <a:rPr lang="es-ES" sz="800"/>
            <a:t> Consulta, Carga, Concesionarios y Crédito Inmediato: Solicitar créditos / consulta de línea de crédito y documentos.       </a:t>
          </a:r>
          <a:endParaRPr lang="es-MX" sz="800"/>
        </a:p>
        <a:p>
          <a:pPr algn="l"/>
          <a:r>
            <a:rPr lang="es-ES" sz="800" b="1"/>
            <a:t>Banca Virtual:</a:t>
          </a:r>
          <a:r>
            <a:rPr lang="es-ES" sz="800"/>
            <a:t> </a:t>
          </a:r>
          <a:r>
            <a:rPr lang="es-MX" sz="800"/>
            <a:t>Consulta de  Cuentas y Tarjetas de Crédito. Consulta, Suscripción, Pagos y programación de servicios. Solicitud de productos. Impresión de comprobantes. Cambio de clave. Consulta de facturación electrónica</a:t>
          </a:r>
          <a:endParaRPr lang="es-MX" sz="800" b="1" i="1"/>
        </a:p>
        <a:p>
          <a:pPr algn="l"/>
          <a:r>
            <a:rPr lang="es-ES" sz="800" b="1" i="1"/>
            <a:t>Cash BV-Perfil 3                          </a:t>
          </a:r>
          <a:r>
            <a:rPr lang="es-ES" sz="800"/>
            <a:t> </a:t>
          </a:r>
          <a:endParaRPr lang="es-MX" sz="800"/>
        </a:p>
        <a:p>
          <a:pPr algn="l"/>
          <a:r>
            <a:rPr lang="es-ES" sz="800" b="1"/>
            <a:t>Multicash:</a:t>
          </a:r>
          <a:r>
            <a:rPr lang="es-ES" sz="800"/>
            <a:t> Consulta y Aprobación, Concesionarios.  Crédito Inmediato: Aprobación /  consulta de línea de crédito y documentos</a:t>
          </a:r>
          <a:endParaRPr lang="es-MX" sz="800"/>
        </a:p>
        <a:p>
          <a:pPr algn="l"/>
          <a:r>
            <a:rPr lang="es-ES" sz="800" b="1"/>
            <a:t>Banca Virtual:</a:t>
          </a:r>
          <a:r>
            <a:rPr lang="es-ES" sz="800"/>
            <a:t> </a:t>
          </a:r>
          <a:r>
            <a:rPr lang="es-MX" sz="800"/>
            <a:t>Consulta y Bloqueo (Ctas. y T/C). Pagos de T/C. Transferencias (ahorro meta / acumulativo). Solicitud de Chequera y estados de cheques. Consulta, Suscripción, Aprobación, Pagos y programación de servicios, Consulta de Préstamos. Inversiones (consulta, apertura y renovación). Solicitud de productos, impresión de comprobantes, cambio de clave, consulta de facturación electrónica.</a:t>
          </a:r>
        </a:p>
        <a:p>
          <a:pPr algn="l"/>
          <a:r>
            <a:rPr lang="es-ES" sz="800" b="1" i="1"/>
            <a:t>Cash BV-Perfil 4                          </a:t>
          </a:r>
          <a:r>
            <a:rPr lang="es-ES" sz="800"/>
            <a:t> </a:t>
          </a:r>
          <a:endParaRPr lang="es-MX" sz="800"/>
        </a:p>
        <a:p>
          <a:pPr algn="l"/>
          <a:r>
            <a:rPr lang="es-ES" sz="800" b="1"/>
            <a:t>Multicash</a:t>
          </a:r>
          <a:r>
            <a:rPr lang="es-ES" sz="800"/>
            <a:t>: Consulta, Aprobación, Eliminación, Actualización y Revocatoria, Concesionarios y Crédito Inmediato: Aprobación / consulta de línea de crédito y documentos.</a:t>
          </a:r>
          <a:endParaRPr lang="es-MX" sz="800"/>
        </a:p>
        <a:p>
          <a:pPr algn="l"/>
          <a:r>
            <a:rPr lang="es-ES" sz="800" b="1"/>
            <a:t>Banca Virtual:</a:t>
          </a:r>
          <a:r>
            <a:rPr lang="es-ES" sz="800"/>
            <a:t> </a:t>
          </a:r>
          <a:r>
            <a:rPr lang="es-MX" sz="800"/>
            <a:t>Consulta y Bloqueo (Ctas. y T/C).Pagos de T/C. Transferencias (ahorro meta / acumulativo) Consulta, Suscripción, Aprobación, Pagos y programación de servicios. Solicitud de productos. Impresión de comprobantes. Cambio de clave. Consulta de facturación electrónica.</a:t>
          </a:r>
        </a:p>
        <a:p>
          <a:pPr algn="l"/>
          <a:r>
            <a:rPr lang="es-ES" sz="800" b="1" i="1"/>
            <a:t>Cash BV-Perfil 5                          </a:t>
          </a:r>
          <a:r>
            <a:rPr lang="es-ES" sz="800"/>
            <a:t> </a:t>
          </a:r>
          <a:endParaRPr lang="es-MX" sz="800"/>
        </a:p>
        <a:p>
          <a:pPr algn="l"/>
          <a:r>
            <a:rPr lang="es-ES" sz="800" b="1"/>
            <a:t>Multicash:</a:t>
          </a:r>
          <a:r>
            <a:rPr lang="es-ES" sz="800"/>
            <a:t> Consulta, Carga, Eliminación, Actualización, Concesionarios y Crédito Inmediato: Solicitar créditos / consulta de línea de crédito y documentos.</a:t>
          </a:r>
          <a:endParaRPr lang="es-MX" sz="800"/>
        </a:p>
        <a:p>
          <a:pPr algn="l"/>
          <a:r>
            <a:rPr lang="es-ES" sz="800" b="1"/>
            <a:t>Banca Virtual:</a:t>
          </a:r>
          <a:r>
            <a:rPr lang="es-ES" sz="800"/>
            <a:t> </a:t>
          </a:r>
          <a:r>
            <a:rPr lang="es-MX" sz="800"/>
            <a:t>Consulta de  Cuentas y Tarjetas de Crédito. Consulta, Suscripción, Pagos y programación de servicios. Solicitud de productos. Impresión de comprobantes. Cambio de clave. Consulta de facturación electrónica.</a:t>
          </a:r>
        </a:p>
        <a:p>
          <a:pPr algn="l"/>
          <a:r>
            <a:rPr lang="es-ES" sz="800" b="1" i="1"/>
            <a:t>Cash BV-Perfil 6                          </a:t>
          </a:r>
          <a:r>
            <a:rPr lang="es-ES" sz="800"/>
            <a:t> </a:t>
          </a:r>
          <a:endParaRPr lang="es-MX" sz="800"/>
        </a:p>
        <a:p>
          <a:pPr algn="l"/>
          <a:r>
            <a:rPr lang="es-ES" sz="800" b="1"/>
            <a:t>Multicash:</a:t>
          </a:r>
          <a:r>
            <a:rPr lang="es-ES" sz="800"/>
            <a:t> Consulta, Carga, Aprobación, Eliminación, Actualización, Revocatoria, Concesionarios y Crédito Inmediato: Solicitar créditos / aprobación / consulta de línea de crédito y documentos.</a:t>
          </a:r>
          <a:endParaRPr lang="es-MX" sz="800"/>
        </a:p>
        <a:p>
          <a:pPr algn="l"/>
          <a:r>
            <a:rPr lang="es-ES" sz="800" b="1"/>
            <a:t>Banca Virtual:</a:t>
          </a:r>
          <a:r>
            <a:rPr lang="es-ES" sz="800"/>
            <a:t> </a:t>
          </a:r>
          <a:r>
            <a:rPr lang="es-MX" sz="800"/>
            <a:t>Posición Consolidada, Consulta y Bloqueo (Ctas. y T/C). Pagos de T/C. Transferencias (ahorro meta / acumulativo). Solicitud de Chequera y estados de cheques. Consulta, Suscripción, Aprobación, Pagos y programación de servicios, Consulta de Préstamos. Inversiones (consulta, apertura y renovación). Solicitud de productos, impresión de comprobantes, cambio de clave, consulta de facturación electrónica</a:t>
          </a:r>
        </a:p>
        <a:p>
          <a:pPr algn="l"/>
          <a:r>
            <a:rPr lang="es-ES" sz="800" b="1" i="1"/>
            <a:t>Cash BV-Perfil 7                          </a:t>
          </a:r>
          <a:r>
            <a:rPr lang="es-ES" sz="800"/>
            <a:t> </a:t>
          </a:r>
          <a:endParaRPr lang="es-MX" sz="800"/>
        </a:p>
        <a:p>
          <a:pPr algn="l"/>
          <a:r>
            <a:rPr lang="es-ES" sz="800" b="1"/>
            <a:t>Multicash:</a:t>
          </a:r>
          <a:r>
            <a:rPr lang="es-ES" sz="800"/>
            <a:t> Consulta, Eliminación, Actualización, Concesionarios y Crédito Inmediato: Consulta de línea de crédito y documentos.</a:t>
          </a:r>
          <a:endParaRPr lang="es-MX" sz="800"/>
        </a:p>
        <a:p>
          <a:pPr algn="l"/>
          <a:r>
            <a:rPr lang="es-ES" sz="800" b="1"/>
            <a:t>Banca Virtual:</a:t>
          </a:r>
          <a:r>
            <a:rPr lang="es-ES" sz="800"/>
            <a:t> </a:t>
          </a:r>
          <a:r>
            <a:rPr lang="es-MX" sz="800"/>
            <a:t>Consulta de  Cuentas y Tarjetas de Crédito. Consulta, Suscripción, Pagos y programación de servicios. Solicitud de productos. Impresión de comprobantes. Cambio de clave. Consulta de facturación electrónica</a:t>
          </a:r>
          <a:r>
            <a:rPr lang="es-ES" sz="800"/>
            <a:t>. </a:t>
          </a:r>
          <a:endParaRPr lang="es-MX" sz="800"/>
        </a:p>
        <a:p>
          <a:pPr algn="l"/>
          <a:r>
            <a:rPr lang="es-ES" sz="800" b="1" i="1"/>
            <a:t>Cash BV-Perfil 8                          </a:t>
          </a:r>
          <a:r>
            <a:rPr lang="es-ES" sz="800"/>
            <a:t> </a:t>
          </a:r>
          <a:endParaRPr lang="es-MX" sz="800"/>
        </a:p>
        <a:p>
          <a:pPr algn="l"/>
          <a:r>
            <a:rPr lang="es-ES" sz="800" b="1"/>
            <a:t>Multicash:</a:t>
          </a:r>
          <a:r>
            <a:rPr lang="es-ES" sz="800"/>
            <a:t> Consulta y Aprobación, Concesionarios y Crédito Inmediato: Aprobación / consulta de línea de crédito y documentos.</a:t>
          </a:r>
          <a:endParaRPr lang="es-MX" sz="800"/>
        </a:p>
        <a:p>
          <a:pPr algn="l"/>
          <a:r>
            <a:rPr lang="es-ES" sz="800" b="1"/>
            <a:t>Banca Virtual:</a:t>
          </a:r>
          <a:r>
            <a:rPr lang="es-ES" sz="800"/>
            <a:t> </a:t>
          </a:r>
          <a:r>
            <a:rPr lang="es-MX" sz="800"/>
            <a:t>Consulta de  Cuentas y Tarjetas de Crédito. Consulta, Suscripción, Pagos y programación de servicios. Impresión de comprobantes. Cambio de clave. Consulta de facturación electrónica</a:t>
          </a:r>
          <a:r>
            <a:rPr lang="es-ES" sz="800"/>
            <a:t>. </a:t>
          </a:r>
          <a:endParaRPr lang="es-MX" sz="800"/>
        </a:p>
        <a:p>
          <a:pPr algn="l"/>
          <a:r>
            <a:rPr lang="es-ES" sz="800" b="1" i="1"/>
            <a:t>Cash BV-Perfil 9                          </a:t>
          </a:r>
          <a:r>
            <a:rPr lang="es-ES" sz="800"/>
            <a:t> </a:t>
          </a:r>
          <a:endParaRPr lang="es-MX" sz="800"/>
        </a:p>
        <a:p>
          <a:pPr algn="l"/>
          <a:r>
            <a:rPr lang="es-ES" sz="800" b="1"/>
            <a:t>Multicash:</a:t>
          </a:r>
          <a:r>
            <a:rPr lang="es-ES" sz="800"/>
            <a:t> Consulta, Carga, Aprobación, Eliminación, Actualización, Revocatoria, Concesionarios y Crédito Inmediato: Solicitar créditos / aprobación / consulta de línea de crédito y documentos.</a:t>
          </a:r>
          <a:endParaRPr lang="es-MX" sz="800"/>
        </a:p>
        <a:p>
          <a:pPr algn="l"/>
          <a:r>
            <a:rPr lang="es-ES" sz="800" b="1"/>
            <a:t>Banca Virtual</a:t>
          </a:r>
          <a:r>
            <a:rPr lang="es-MX" sz="800"/>
            <a:t>Consulta de  Cuentas y Tarjetas de Crédito. Consulta, Suscripción, Pagos y programación de servicios. Impresión de comprobantes. Cambio de clave. Consulta de facturación electrónica</a:t>
          </a:r>
          <a:r>
            <a:rPr lang="es-ES" sz="800"/>
            <a:t>. </a:t>
          </a:r>
        </a:p>
        <a:p>
          <a:pPr algn="l"/>
          <a:endParaRPr lang="es-ES" sz="800"/>
        </a:p>
        <a:p>
          <a:pPr algn="l"/>
          <a:r>
            <a:rPr lang="es-MX" sz="800" b="1"/>
            <a:t>Cuentas autorizadas a usar: </a:t>
          </a:r>
          <a:r>
            <a:rPr lang="es-MX" sz="800" b="0"/>
            <a:t>Todas las cuentas activas de la empresa</a:t>
          </a:r>
        </a:p>
        <a:p>
          <a:pPr algn="l"/>
          <a:endParaRPr lang="es-ES" sz="800" b="1" cap="none" spc="0">
            <a:ln w="12700" cmpd="sng">
              <a:solidFill>
                <a:schemeClr val="accent4"/>
              </a:solidFill>
              <a:prstDash val="solid"/>
            </a:ln>
            <a:gradFill>
              <a:gsLst>
                <a:gs pos="0">
                  <a:schemeClr val="accent4"/>
                </a:gs>
                <a:gs pos="4000">
                  <a:schemeClr val="accent4">
                    <a:lumMod val="60000"/>
                    <a:lumOff val="40000"/>
                  </a:schemeClr>
                </a:gs>
                <a:gs pos="87000">
                  <a:schemeClr val="accent4">
                    <a:lumMod val="20000"/>
                    <a:lumOff val="80000"/>
                  </a:schemeClr>
                </a:gs>
              </a:gsLst>
              <a:lin ang="5400000"/>
            </a:gradFill>
            <a:effectLst/>
          </a:endParaRPr>
        </a:p>
        <a:p>
          <a:pPr algn="l"/>
          <a:r>
            <a:rPr lang="es-MX" sz="800"/>
            <a:t>		                      Cuenta corriente/ahorros No. ..........................................</a:t>
          </a:r>
          <a:endParaRPr lang="es-MX" sz="800" b="1" cap="none" spc="0">
            <a:ln w="12700" cmpd="sng">
              <a:solidFill>
                <a:schemeClr val="accent4"/>
              </a:solidFill>
              <a:prstDash val="solid"/>
            </a:ln>
            <a:gradFill>
              <a:gsLst>
                <a:gs pos="0">
                  <a:schemeClr val="accent4"/>
                </a:gs>
                <a:gs pos="4000">
                  <a:schemeClr val="accent4">
                    <a:lumMod val="60000"/>
                    <a:lumOff val="40000"/>
                  </a:schemeClr>
                </a:gs>
                <a:gs pos="87000">
                  <a:schemeClr val="accent4">
                    <a:lumMod val="20000"/>
                    <a:lumOff val="80000"/>
                  </a:schemeClr>
                </a:gs>
              </a:gsLst>
              <a:lin ang="5400000"/>
            </a:gradFill>
            <a:effectLst/>
          </a:endParaRPr>
        </a:p>
        <a:p>
          <a:pPr algn="l"/>
          <a:endParaRPr lang="es-MX" sz="800"/>
        </a:p>
      </dgm:t>
    </dgm:pt>
    <dgm:pt modelId="{7CD9CC63-A1DA-4234-ACF1-CAE394FA14ED}" type="sibTrans" cxnId="{043AF343-A219-41A7-AB70-99EBC1E70BB2}">
      <dgm:prSet/>
      <dgm:spPr/>
      <dgm:t>
        <a:bodyPr/>
        <a:lstStyle/>
        <a:p>
          <a:endParaRPr lang="es-MX" sz="800"/>
        </a:p>
      </dgm:t>
    </dgm:pt>
    <dgm:pt modelId="{B45491C0-2D23-47ED-806A-0E48E9C29278}" type="parTrans" cxnId="{043AF343-A219-41A7-AB70-99EBC1E70BB2}">
      <dgm:prSet/>
      <dgm:spPr/>
      <dgm:t>
        <a:bodyPr/>
        <a:lstStyle/>
        <a:p>
          <a:endParaRPr lang="es-MX" sz="800"/>
        </a:p>
      </dgm:t>
    </dgm:pt>
    <dgm:pt modelId="{59B9C6E7-58CF-4801-9E25-7AC12F3719B5}" type="pres">
      <dgm:prSet presAssocID="{1EA02F06-8519-4BA8-9355-97C3E1EDD857}" presName="linear" presStyleCnt="0">
        <dgm:presLayoutVars>
          <dgm:dir/>
          <dgm:resizeHandles val="exact"/>
        </dgm:presLayoutVars>
      </dgm:prSet>
      <dgm:spPr/>
      <dgm:t>
        <a:bodyPr/>
        <a:lstStyle/>
        <a:p>
          <a:endParaRPr lang="es-MX"/>
        </a:p>
      </dgm:t>
    </dgm:pt>
    <dgm:pt modelId="{25107713-E080-42BF-BDED-127507386334}" type="pres">
      <dgm:prSet presAssocID="{4EED1D1B-2CC2-4F67-B458-04186EDD90EE}" presName="comp" presStyleCnt="0"/>
      <dgm:spPr/>
    </dgm:pt>
    <dgm:pt modelId="{D4C504FD-DA97-44DF-B445-8CDE8284BFB8}" type="pres">
      <dgm:prSet presAssocID="{4EED1D1B-2CC2-4F67-B458-04186EDD90EE}" presName="box" presStyleLbl="node1" presStyleIdx="0" presStyleCnt="1" custScaleX="99766" custLinFactNeighborX="-117" custLinFactNeighborY="684"/>
      <dgm:spPr/>
      <dgm:t>
        <a:bodyPr/>
        <a:lstStyle/>
        <a:p>
          <a:endParaRPr lang="es-MX"/>
        </a:p>
      </dgm:t>
    </dgm:pt>
    <dgm:pt modelId="{60C6D7B1-6FA9-4A27-9A34-C471CD91DD2A}" type="pres">
      <dgm:prSet presAssocID="{4EED1D1B-2CC2-4F67-B458-04186EDD90EE}" presName="img" presStyleLbl="fgImgPlace1" presStyleIdx="0" presStyleCnt="1" custAng="0" custFlipVert="0" custFlipHor="0" custScaleX="12330" custScaleY="2267" custLinFactNeighborX="-51498" custLinFactNeighborY="-12840"/>
      <dgm:spPr/>
      <dgm:t>
        <a:bodyPr/>
        <a:lstStyle/>
        <a:p>
          <a:endParaRPr lang="es-MX"/>
        </a:p>
      </dgm:t>
    </dgm:pt>
    <dgm:pt modelId="{76F207E1-18D3-4272-AC98-6C9283CCB79D}" type="pres">
      <dgm:prSet presAssocID="{4EED1D1B-2CC2-4F67-B458-04186EDD90EE}" presName="text" presStyleLbl="node1" presStyleIdx="0" presStyleCnt="1">
        <dgm:presLayoutVars>
          <dgm:bulletEnabled val="1"/>
        </dgm:presLayoutVars>
      </dgm:prSet>
      <dgm:spPr/>
      <dgm:t>
        <a:bodyPr/>
        <a:lstStyle/>
        <a:p>
          <a:endParaRPr lang="es-MX"/>
        </a:p>
      </dgm:t>
    </dgm:pt>
  </dgm:ptLst>
  <dgm:cxnLst>
    <dgm:cxn modelId="{6B283A34-0F39-4AFE-88D3-74F773CF1236}" type="presOf" srcId="{4EED1D1B-2CC2-4F67-B458-04186EDD90EE}" destId="{76F207E1-18D3-4272-AC98-6C9283CCB79D}" srcOrd="1" destOrd="0" presId="urn:microsoft.com/office/officeart/2005/8/layout/vList4"/>
    <dgm:cxn modelId="{0EB5DEBC-F9FF-4E7D-82CF-2917B60A8A10}" type="presOf" srcId="{1EA02F06-8519-4BA8-9355-97C3E1EDD857}" destId="{59B9C6E7-58CF-4801-9E25-7AC12F3719B5}" srcOrd="0" destOrd="0" presId="urn:microsoft.com/office/officeart/2005/8/layout/vList4"/>
    <dgm:cxn modelId="{043AF343-A219-41A7-AB70-99EBC1E70BB2}" srcId="{1EA02F06-8519-4BA8-9355-97C3E1EDD857}" destId="{4EED1D1B-2CC2-4F67-B458-04186EDD90EE}" srcOrd="0" destOrd="0" parTransId="{B45491C0-2D23-47ED-806A-0E48E9C29278}" sibTransId="{7CD9CC63-A1DA-4234-ACF1-CAE394FA14ED}"/>
    <dgm:cxn modelId="{0E5C23B1-F13D-4AB4-A2C9-8702075BBC1D}" type="presOf" srcId="{4EED1D1B-2CC2-4F67-B458-04186EDD90EE}" destId="{D4C504FD-DA97-44DF-B445-8CDE8284BFB8}" srcOrd="0" destOrd="0" presId="urn:microsoft.com/office/officeart/2005/8/layout/vList4"/>
    <dgm:cxn modelId="{E228AC2E-2E40-4C36-8BF8-CBD196DBE4FD}" type="presParOf" srcId="{59B9C6E7-58CF-4801-9E25-7AC12F3719B5}" destId="{25107713-E080-42BF-BDED-127507386334}" srcOrd="0" destOrd="0" presId="urn:microsoft.com/office/officeart/2005/8/layout/vList4"/>
    <dgm:cxn modelId="{4F076222-C223-4DE9-8695-4DB10178611E}" type="presParOf" srcId="{25107713-E080-42BF-BDED-127507386334}" destId="{D4C504FD-DA97-44DF-B445-8CDE8284BFB8}" srcOrd="0" destOrd="0" presId="urn:microsoft.com/office/officeart/2005/8/layout/vList4"/>
    <dgm:cxn modelId="{6B2B91E7-4378-433C-842E-37C99146369B}" type="presParOf" srcId="{25107713-E080-42BF-BDED-127507386334}" destId="{60C6D7B1-6FA9-4A27-9A34-C471CD91DD2A}" srcOrd="1" destOrd="0" presId="urn:microsoft.com/office/officeart/2005/8/layout/vList4"/>
    <dgm:cxn modelId="{9C22E958-E89C-44D2-81FF-E473998AA9B0}" type="presParOf" srcId="{25107713-E080-42BF-BDED-127507386334}" destId="{76F207E1-18D3-4272-AC98-6C9283CCB79D}" srcOrd="2" destOrd="0" presId="urn:microsoft.com/office/officeart/2005/8/layout/vList4"/>
  </dgm:cxnLst>
  <dgm:bg/>
  <dgm:whole/>
  <dgm:extLst>
    <a:ext uri="http://schemas.microsoft.com/office/drawing/2008/diagram">
      <dsp:dataModelExt xmlns:dsp="http://schemas.microsoft.com/office/drawing/2008/diagram" relId="rId20"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C504FD-DA97-44DF-B445-8CDE8284BFB8}">
      <dsp:nvSpPr>
        <dsp:cNvPr id="0" name=""/>
        <dsp:cNvSpPr/>
      </dsp:nvSpPr>
      <dsp:spPr>
        <a:xfrm>
          <a:off x="16047" y="7964"/>
          <a:ext cx="6841952" cy="3962499"/>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s-ES" sz="1200" kern="1200"/>
            <a:t>A)</a:t>
          </a:r>
          <a:r>
            <a:rPr lang="es-ES" sz="800" kern="1200"/>
            <a:t>  </a:t>
          </a:r>
          <a:r>
            <a:rPr lang="es-ES" sz="1000" b="1" u="sng" kern="1200"/>
            <a:t>BANCA VIRTUAL EMPRESAS</a:t>
          </a:r>
          <a:endParaRPr lang="es-ES" sz="1000" kern="1200"/>
        </a:p>
        <a:p>
          <a:pPr lvl="0" algn="l" defTabSz="533400">
            <a:lnSpc>
              <a:spcPct val="90000"/>
            </a:lnSpc>
            <a:spcBef>
              <a:spcPct val="0"/>
            </a:spcBef>
            <a:spcAft>
              <a:spcPct val="35000"/>
            </a:spcAft>
          </a:pPr>
          <a:endParaRPr lang="es-ES" sz="800" kern="1200"/>
        </a:p>
        <a:p>
          <a:pPr lvl="0" algn="l" defTabSz="533400">
            <a:lnSpc>
              <a:spcPct val="90000"/>
            </a:lnSpc>
            <a:spcBef>
              <a:spcPct val="0"/>
            </a:spcBef>
            <a:spcAft>
              <a:spcPct val="35000"/>
            </a:spcAft>
          </a:pPr>
          <a:r>
            <a:rPr lang="es-ES" sz="900" b="1" i="1" kern="1200">
              <a:solidFill>
                <a:schemeClr val="tx1"/>
              </a:solidFill>
            </a:rPr>
            <a:t>BV-Perfil 1                         </a:t>
          </a:r>
          <a:r>
            <a:rPr lang="es-ES" sz="900" kern="1200"/>
            <a:t>	   </a:t>
          </a:r>
          <a:endParaRPr lang="es-MX" sz="900" kern="1200"/>
        </a:p>
        <a:p>
          <a:pPr lvl="0" algn="l" defTabSz="533400">
            <a:lnSpc>
              <a:spcPct val="90000"/>
            </a:lnSpc>
            <a:spcBef>
              <a:spcPct val="0"/>
            </a:spcBef>
            <a:spcAft>
              <a:spcPct val="35000"/>
            </a:spcAft>
          </a:pPr>
          <a:r>
            <a:rPr lang="es-MX" sz="900" kern="1200"/>
            <a:t>Banca Virtual Máster, Posición Consolidada, Consulta y Bloqueo (Ctas. y T/C). Pagos de T/C. Transferencias (ahorro meta / acumulativo). Solicitud de Chequera y estados de cheques. Consulta, Suscripción, Aprobación, Pagos y programación de servicios, Consulta de Préstamos. Inversiones (consulta, apertura y renovación). Solicitud de productos, impresión de comprobantes, cambio de clave, consulta de facturación electrónica</a:t>
          </a:r>
          <a:endParaRPr lang="es-MX" sz="900" kern="1200"/>
        </a:p>
        <a:p>
          <a:pPr lvl="0" algn="l" defTabSz="533400">
            <a:lnSpc>
              <a:spcPct val="90000"/>
            </a:lnSpc>
            <a:spcBef>
              <a:spcPct val="0"/>
            </a:spcBef>
            <a:spcAft>
              <a:spcPct val="35000"/>
            </a:spcAft>
          </a:pPr>
          <a:r>
            <a:rPr lang="es-ES" sz="900" b="1" i="1" kern="1200">
              <a:solidFill>
                <a:schemeClr val="tx1"/>
              </a:solidFill>
            </a:rPr>
            <a:t>BV-Perfil 2                        </a:t>
          </a:r>
          <a:r>
            <a:rPr lang="es-ES" sz="900" kern="1200"/>
            <a:t>	  </a:t>
          </a:r>
          <a:endParaRPr lang="es-MX" sz="900" kern="1200"/>
        </a:p>
        <a:p>
          <a:pPr lvl="0" algn="l" defTabSz="533400">
            <a:lnSpc>
              <a:spcPct val="90000"/>
            </a:lnSpc>
            <a:spcBef>
              <a:spcPct val="0"/>
            </a:spcBef>
            <a:spcAft>
              <a:spcPct val="35000"/>
            </a:spcAft>
          </a:pPr>
          <a:r>
            <a:rPr lang="es-MX" sz="900" kern="1200"/>
            <a:t>Banca Virtual Consulta de  Cuentas y Tarjetas de Crédito. Consulta, Suscripción, Pagos y programación de servicios. Solicitud de productos. Impresión de comprobantes. Cambio de clave. Consulta de facturación electrónica.</a:t>
          </a:r>
        </a:p>
        <a:p>
          <a:pPr lvl="0" algn="l" defTabSz="533400">
            <a:lnSpc>
              <a:spcPct val="90000"/>
            </a:lnSpc>
            <a:spcBef>
              <a:spcPct val="0"/>
            </a:spcBef>
            <a:spcAft>
              <a:spcPct val="35000"/>
            </a:spcAft>
          </a:pPr>
          <a:r>
            <a:rPr lang="es-ES" sz="900" b="1" i="1" kern="1200">
              <a:solidFill>
                <a:schemeClr val="tx1"/>
              </a:solidFill>
            </a:rPr>
            <a:t>BV-Perfil 3                          </a:t>
          </a:r>
          <a:r>
            <a:rPr lang="es-ES" sz="900" kern="1200"/>
            <a:t>	  </a:t>
          </a:r>
          <a:endParaRPr lang="es-MX" sz="900" kern="1200"/>
        </a:p>
        <a:p>
          <a:pPr lvl="0" algn="l" defTabSz="533400">
            <a:lnSpc>
              <a:spcPct val="90000"/>
            </a:lnSpc>
            <a:spcBef>
              <a:spcPct val="0"/>
            </a:spcBef>
            <a:spcAft>
              <a:spcPct val="35000"/>
            </a:spcAft>
          </a:pPr>
          <a:r>
            <a:rPr lang="es-MX" sz="900" kern="1200"/>
            <a:t>Banca Virtual Consulta y Bloqueo (Ctas. y T/C).Pagos de T/C. Transferencias (ahorro meta / acumulativo) Consulta, Suscripción, Aprobación, Pagos y programación de servicios. Solicitud de productos. Impresión de comprobantes. Cambio de clave. Consulta de facturación electrónica.</a:t>
          </a:r>
        </a:p>
        <a:p>
          <a:pPr lvl="0" algn="l" defTabSz="533400">
            <a:lnSpc>
              <a:spcPct val="90000"/>
            </a:lnSpc>
            <a:spcBef>
              <a:spcPct val="0"/>
            </a:spcBef>
            <a:spcAft>
              <a:spcPct val="35000"/>
            </a:spcAft>
          </a:pPr>
          <a:r>
            <a:rPr lang="es-ES" sz="900" b="1" i="1" kern="1200">
              <a:solidFill>
                <a:schemeClr val="tx1"/>
              </a:solidFill>
            </a:rPr>
            <a:t>BV-Perfil 4                             </a:t>
          </a:r>
          <a:r>
            <a:rPr lang="es-ES" sz="900" kern="1200"/>
            <a:t>  </a:t>
          </a:r>
          <a:endParaRPr lang="es-MX" sz="900" kern="1200"/>
        </a:p>
        <a:p>
          <a:pPr lvl="0" algn="l" defTabSz="533400">
            <a:lnSpc>
              <a:spcPct val="90000"/>
            </a:lnSpc>
            <a:spcBef>
              <a:spcPct val="0"/>
            </a:spcBef>
            <a:spcAft>
              <a:spcPct val="35000"/>
            </a:spcAft>
          </a:pPr>
          <a:r>
            <a:rPr lang="es-MX" sz="900" kern="1200"/>
            <a:t>Banca Virtual Consulta, Suscripción y programación de servicios. Solicitud de productos. Impresión de comprobantes. Cambio de clave. Consulta de facturación electrónica.</a:t>
          </a:r>
          <a:endParaRPr lang="es-MX" sz="800" kern="1200"/>
        </a:p>
        <a:p>
          <a:pPr lvl="0" algn="l" defTabSz="533400">
            <a:lnSpc>
              <a:spcPct val="90000"/>
            </a:lnSpc>
            <a:spcBef>
              <a:spcPct val="0"/>
            </a:spcBef>
            <a:spcAft>
              <a:spcPct val="35000"/>
            </a:spcAft>
          </a:pPr>
          <a:endParaRPr lang="es-MX" sz="800" b="1" kern="1200"/>
        </a:p>
        <a:p>
          <a:pPr lvl="0" algn="l" defTabSz="533400">
            <a:lnSpc>
              <a:spcPct val="90000"/>
            </a:lnSpc>
            <a:spcBef>
              <a:spcPct val="0"/>
            </a:spcBef>
            <a:spcAft>
              <a:spcPct val="35000"/>
            </a:spcAft>
          </a:pPr>
          <a:endParaRPr lang="es-MX" sz="800" b="1" kern="1200"/>
        </a:p>
        <a:p>
          <a:pPr lvl="0" algn="l" defTabSz="533400">
            <a:lnSpc>
              <a:spcPct val="90000"/>
            </a:lnSpc>
            <a:spcBef>
              <a:spcPct val="0"/>
            </a:spcBef>
            <a:spcAft>
              <a:spcPct val="35000"/>
            </a:spcAft>
          </a:pPr>
          <a:r>
            <a:rPr lang="es-MX" sz="800" b="1" kern="1200"/>
            <a:t>Cuentas autorizadas a usar: </a:t>
          </a:r>
          <a:r>
            <a:rPr lang="es-MX" sz="800" b="0" kern="1200"/>
            <a:t>Todas las cuentas activas de la empresa</a:t>
          </a:r>
        </a:p>
        <a:p>
          <a:pPr lvl="0" algn="l" defTabSz="533400">
            <a:lnSpc>
              <a:spcPct val="90000"/>
            </a:lnSpc>
            <a:spcBef>
              <a:spcPct val="0"/>
            </a:spcBef>
            <a:spcAft>
              <a:spcPct val="35000"/>
            </a:spcAft>
          </a:pPr>
          <a:r>
            <a:rPr lang="es-MX" sz="800" kern="1200"/>
            <a:t>		       Cuenta corriente/ahorros No. ..........................................</a:t>
          </a:r>
        </a:p>
        <a:p>
          <a:pPr lvl="0" algn="l" defTabSz="533400">
            <a:lnSpc>
              <a:spcPct val="90000"/>
            </a:lnSpc>
            <a:spcBef>
              <a:spcPct val="0"/>
            </a:spcBef>
            <a:spcAft>
              <a:spcPct val="35000"/>
            </a:spcAft>
          </a:pPr>
          <a:endParaRPr lang="es-MX" sz="800" kern="1200"/>
        </a:p>
        <a:p>
          <a:pPr lvl="0" algn="l" defTabSz="533400">
            <a:lnSpc>
              <a:spcPct val="90000"/>
            </a:lnSpc>
            <a:spcBef>
              <a:spcPct val="0"/>
            </a:spcBef>
            <a:spcAft>
              <a:spcPct val="35000"/>
            </a:spcAft>
          </a:pPr>
          <a:endParaRPr lang="es-MX" sz="800" kern="1200"/>
        </a:p>
      </dsp:txBody>
      <dsp:txXfrm>
        <a:off x="1779760" y="7964"/>
        <a:ext cx="5078239" cy="3962499"/>
      </dsp:txXfrm>
    </dsp:sp>
    <dsp:sp modelId="{60C6D7B1-6FA9-4A27-9A34-C471CD91DD2A}">
      <dsp:nvSpPr>
        <dsp:cNvPr id="0" name=""/>
        <dsp:cNvSpPr/>
      </dsp:nvSpPr>
      <dsp:spPr>
        <a:xfrm>
          <a:off x="600885" y="1590943"/>
          <a:ext cx="140438" cy="126451"/>
        </a:xfrm>
        <a:prstGeom prst="roundRect">
          <a:avLst>
            <a:gd name="adj" fmla="val 10000"/>
          </a:avLst>
        </a:prstGeom>
        <a:blipFill>
          <a:blip xmlns:r="http://schemas.openxmlformats.org/officeDocument/2006/relationships" r:embed="rId1" cstate="print">
            <a:duotone>
              <a:schemeClr val="accent1">
                <a:hueOff val="0"/>
                <a:satOff val="0"/>
                <a:lumOff val="0"/>
                <a:alphaOff val="0"/>
                <a:shade val="20000"/>
                <a:satMod val="200000"/>
              </a:schemeClr>
              <a:schemeClr val="accent1">
                <a:hueOff val="0"/>
                <a:satOff val="0"/>
                <a:lumOff val="0"/>
                <a:alphaOff val="0"/>
                <a:tint val="12000"/>
                <a:satMod val="190000"/>
              </a:schemeClr>
            </a:duotone>
            <a:extLst>
              <a:ext uri="{28A0092B-C50C-407E-A947-70E740481C1C}">
                <a14:useLocalDpi xmlns:a14="http://schemas.microsoft.com/office/drawing/2010/main" val="0"/>
              </a:ext>
            </a:extLst>
          </a:blip>
          <a:srcRect/>
          <a:stretch>
            <a:fillRect t="-2000" b="-2000"/>
          </a:stretch>
        </a:blip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F94C52B8-1D7E-4968-81B3-7AC6CE534704}">
      <dsp:nvSpPr>
        <dsp:cNvPr id="0" name=""/>
        <dsp:cNvSpPr/>
      </dsp:nvSpPr>
      <dsp:spPr>
        <a:xfrm>
          <a:off x="0" y="4368252"/>
          <a:ext cx="6858000" cy="4433482"/>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b="0" u="none" kern="1200"/>
            <a:t>B)   </a:t>
          </a:r>
          <a:r>
            <a:rPr lang="en-US" sz="800" b="1" u="sng" kern="1200"/>
            <a:t> </a:t>
          </a:r>
          <a:r>
            <a:rPr lang="en-US" sz="1000" b="1" u="sng" kern="1200"/>
            <a:t>MULTICASH</a:t>
          </a:r>
        </a:p>
        <a:p>
          <a:pPr lvl="0" algn="l" defTabSz="533400">
            <a:lnSpc>
              <a:spcPct val="90000"/>
            </a:lnSpc>
            <a:spcBef>
              <a:spcPct val="0"/>
            </a:spcBef>
            <a:spcAft>
              <a:spcPct val="35000"/>
            </a:spcAft>
          </a:pPr>
          <a:r>
            <a:rPr lang="es-MX" sz="900" b="1" i="1" kern="1200"/>
            <a:t>Cash-Perfil 1                           </a:t>
          </a:r>
          <a:r>
            <a:rPr lang="es-MX" sz="900" kern="1200"/>
            <a:t> 	</a:t>
          </a:r>
        </a:p>
        <a:p>
          <a:pPr lvl="0" algn="l" defTabSz="533400">
            <a:lnSpc>
              <a:spcPct val="90000"/>
            </a:lnSpc>
            <a:spcBef>
              <a:spcPct val="0"/>
            </a:spcBef>
            <a:spcAft>
              <a:spcPct val="35000"/>
            </a:spcAft>
          </a:pPr>
          <a:r>
            <a:rPr lang="es-ES" sz="900" b="0" kern="1200"/>
            <a:t>Multicash</a:t>
          </a:r>
          <a:r>
            <a:rPr lang="es-ES" sz="900" b="1" kern="1200"/>
            <a:t>: </a:t>
          </a:r>
          <a:r>
            <a:rPr lang="es-ES" sz="900" kern="1200"/>
            <a:t>Consulta, Carga  Crédito Inmediato: Solicitar créditos, consulta línea de crédito y documentos</a:t>
          </a:r>
          <a:r>
            <a:rPr lang="es-ES" sz="1000" kern="1200"/>
            <a:t>.</a:t>
          </a:r>
          <a:r>
            <a:rPr lang="es-ES" sz="900" kern="1200"/>
            <a:t>	 </a:t>
          </a:r>
        </a:p>
        <a:p>
          <a:pPr lvl="0" algn="l" defTabSz="533400">
            <a:lnSpc>
              <a:spcPct val="90000"/>
            </a:lnSpc>
            <a:spcBef>
              <a:spcPct val="0"/>
            </a:spcBef>
            <a:spcAft>
              <a:spcPct val="35000"/>
            </a:spcAft>
          </a:pPr>
          <a:r>
            <a:rPr lang="es-MX" sz="900" b="1" i="1" kern="1200"/>
            <a:t>Cash-Perfil 2      </a:t>
          </a:r>
          <a:r>
            <a:rPr lang="es-MX" sz="900" kern="1200"/>
            <a:t>               </a:t>
          </a:r>
        </a:p>
        <a:p>
          <a:pPr lvl="0" algn="l" defTabSz="533400">
            <a:lnSpc>
              <a:spcPct val="90000"/>
            </a:lnSpc>
            <a:spcBef>
              <a:spcPct val="0"/>
            </a:spcBef>
            <a:spcAft>
              <a:spcPct val="35000"/>
            </a:spcAft>
          </a:pPr>
          <a:r>
            <a:rPr lang="es-ES" sz="900" b="0" kern="1200"/>
            <a:t>Multicash</a:t>
          </a:r>
          <a:r>
            <a:rPr lang="es-ES" sz="900" b="1" kern="1200"/>
            <a:t>:</a:t>
          </a:r>
          <a:r>
            <a:rPr lang="es-ES" sz="900" kern="1200"/>
            <a:t> Consulta, Crédito Inmediato: Consulta de línea de crédito y documentos.   </a:t>
          </a:r>
          <a:r>
            <a:rPr lang="es-ES" sz="800" kern="1200"/>
            <a:t>   </a:t>
          </a:r>
        </a:p>
        <a:p>
          <a:pPr lvl="0" algn="l" defTabSz="533400">
            <a:lnSpc>
              <a:spcPct val="90000"/>
            </a:lnSpc>
            <a:spcBef>
              <a:spcPct val="0"/>
            </a:spcBef>
            <a:spcAft>
              <a:spcPct val="35000"/>
            </a:spcAft>
          </a:pPr>
          <a:r>
            <a:rPr lang="es-ES" sz="900" b="1" i="1" kern="1200"/>
            <a:t>Cash-Perfil 3                           </a:t>
          </a:r>
          <a:r>
            <a:rPr lang="es-ES" sz="900" kern="1200"/>
            <a:t>       	</a:t>
          </a:r>
        </a:p>
        <a:p>
          <a:pPr lvl="0" algn="l" defTabSz="533400">
            <a:lnSpc>
              <a:spcPct val="90000"/>
            </a:lnSpc>
            <a:spcBef>
              <a:spcPct val="0"/>
            </a:spcBef>
            <a:spcAft>
              <a:spcPct val="35000"/>
            </a:spcAft>
          </a:pPr>
          <a:r>
            <a:rPr lang="es-ES" sz="900" b="0" kern="1200"/>
            <a:t>Multicash</a:t>
          </a:r>
          <a:r>
            <a:rPr lang="es-ES" sz="900" b="1" kern="1200"/>
            <a:t>: </a:t>
          </a:r>
          <a:r>
            <a:rPr lang="es-ES" sz="900" kern="1200"/>
            <a:t>Consulta, Aprobación y	 Crédito Inmediato: Aprobación /  consulta de línea de crédito y documentos.           </a:t>
          </a:r>
        </a:p>
        <a:p>
          <a:pPr lvl="0" algn="l" defTabSz="533400">
            <a:lnSpc>
              <a:spcPct val="90000"/>
            </a:lnSpc>
            <a:spcBef>
              <a:spcPct val="0"/>
            </a:spcBef>
            <a:spcAft>
              <a:spcPct val="35000"/>
            </a:spcAft>
          </a:pPr>
          <a:r>
            <a:rPr lang="es-ES" sz="900" b="1" i="1" kern="1200"/>
            <a:t>Cash-Perfil 4     </a:t>
          </a:r>
        </a:p>
        <a:p>
          <a:pPr lvl="0" algn="l" defTabSz="533400">
            <a:lnSpc>
              <a:spcPct val="90000"/>
            </a:lnSpc>
            <a:spcBef>
              <a:spcPct val="0"/>
            </a:spcBef>
            <a:spcAft>
              <a:spcPct val="35000"/>
            </a:spcAft>
          </a:pPr>
          <a:r>
            <a:rPr lang="es-ES" sz="900" b="0" kern="1200"/>
            <a:t>Multicash</a:t>
          </a:r>
          <a:r>
            <a:rPr lang="es-ES" sz="900" b="1" kern="1200"/>
            <a:t>: </a:t>
          </a:r>
          <a:r>
            <a:rPr lang="es-ES" sz="900" kern="1200"/>
            <a:t>Consulta,  Aprobación, Eliminación,  Actualización, Revocatoria y Crédito Inmediato: Aprobación /consulta de línea de crédito y documentos</a:t>
          </a:r>
          <a:r>
            <a:rPr lang="es-ES" sz="800" kern="1200"/>
            <a:t>.    </a:t>
          </a:r>
          <a:r>
            <a:rPr lang="es-ES" sz="900" kern="1200"/>
            <a:t> </a:t>
          </a:r>
        </a:p>
        <a:p>
          <a:pPr lvl="0" algn="l" defTabSz="533400">
            <a:lnSpc>
              <a:spcPct val="90000"/>
            </a:lnSpc>
            <a:spcBef>
              <a:spcPct val="0"/>
            </a:spcBef>
            <a:spcAft>
              <a:spcPct val="35000"/>
            </a:spcAft>
          </a:pPr>
          <a:r>
            <a:rPr lang="es-ES" sz="900" b="1" i="1" kern="1200"/>
            <a:t>Cash-Perfil 5                           </a:t>
          </a:r>
          <a:r>
            <a:rPr lang="es-ES" sz="900" kern="1200"/>
            <a:t>       	</a:t>
          </a:r>
        </a:p>
        <a:p>
          <a:pPr lvl="0" algn="l" defTabSz="533400">
            <a:lnSpc>
              <a:spcPct val="90000"/>
            </a:lnSpc>
            <a:spcBef>
              <a:spcPct val="0"/>
            </a:spcBef>
            <a:spcAft>
              <a:spcPct val="35000"/>
            </a:spcAft>
          </a:pPr>
          <a:r>
            <a:rPr lang="es-ES" sz="900" b="0" kern="1200"/>
            <a:t>Multicash</a:t>
          </a:r>
          <a:r>
            <a:rPr lang="es-ES" sz="900" b="1" kern="1200"/>
            <a:t>: </a:t>
          </a:r>
          <a:r>
            <a:rPr lang="es-ES" sz="900" kern="1200"/>
            <a:t>Consulta, Carga,  Eliminación, Actualización y    Crédito inmediato: Solicitar crédito  Aprobación/consulta de línea de créditos y	  documentos.</a:t>
          </a:r>
        </a:p>
        <a:p>
          <a:pPr lvl="0" algn="l" defTabSz="533400">
            <a:lnSpc>
              <a:spcPct val="90000"/>
            </a:lnSpc>
            <a:spcBef>
              <a:spcPct val="0"/>
            </a:spcBef>
            <a:spcAft>
              <a:spcPct val="35000"/>
            </a:spcAft>
          </a:pPr>
          <a:r>
            <a:rPr lang="es-ES" sz="900" b="1" i="1" kern="1200"/>
            <a:t>Cash-Perfil 6        </a:t>
          </a:r>
        </a:p>
        <a:p>
          <a:pPr lvl="0" algn="l" defTabSz="533400">
            <a:lnSpc>
              <a:spcPct val="90000"/>
            </a:lnSpc>
            <a:spcBef>
              <a:spcPct val="0"/>
            </a:spcBef>
            <a:spcAft>
              <a:spcPct val="35000"/>
            </a:spcAft>
          </a:pPr>
          <a:r>
            <a:rPr lang="es-ES" sz="900" b="0" kern="1200"/>
            <a:t>Multicash</a:t>
          </a:r>
          <a:r>
            <a:rPr lang="es-ES" sz="900" b="1" kern="1200"/>
            <a:t>: </a:t>
          </a:r>
          <a:r>
            <a:rPr lang="es-ES" sz="900" kern="1200"/>
            <a:t>Consulta, Carga,  Aprobación, Eliminación,   Actualización, Revocatoria y Crédito Inmediato:  Solicitar créditos / aprobación / consulta de línea de crédito y       documentos.   </a:t>
          </a:r>
          <a:r>
            <a:rPr lang="es-ES" sz="1000" kern="1200"/>
            <a:t> </a:t>
          </a:r>
        </a:p>
        <a:p>
          <a:pPr lvl="0" algn="l" defTabSz="533400">
            <a:lnSpc>
              <a:spcPct val="90000"/>
            </a:lnSpc>
            <a:spcBef>
              <a:spcPct val="0"/>
            </a:spcBef>
            <a:spcAft>
              <a:spcPct val="35000"/>
            </a:spcAft>
          </a:pPr>
          <a:r>
            <a:rPr lang="es-ES" sz="900" b="1" i="1" kern="1200"/>
            <a:t>Cash-Perfil 7                           </a:t>
          </a:r>
          <a:r>
            <a:rPr lang="es-ES" sz="900" kern="1200"/>
            <a:t> </a:t>
          </a:r>
        </a:p>
        <a:p>
          <a:pPr lvl="0" algn="l" defTabSz="533400">
            <a:lnSpc>
              <a:spcPct val="90000"/>
            </a:lnSpc>
            <a:spcBef>
              <a:spcPct val="0"/>
            </a:spcBef>
            <a:spcAft>
              <a:spcPct val="35000"/>
            </a:spcAft>
          </a:pPr>
          <a:r>
            <a:rPr lang="es-ES" sz="900" b="0" kern="1200"/>
            <a:t>Multicash</a:t>
          </a:r>
          <a:r>
            <a:rPr lang="es-ES" sz="900" b="1" kern="1200"/>
            <a:t>: </a:t>
          </a:r>
          <a:r>
            <a:rPr lang="es-ES" sz="900" kern="1200"/>
            <a:t>Consulta, Eliminación, Actualización</a:t>
          </a:r>
          <a:r>
            <a:rPr lang="es-ES" sz="800" kern="1200"/>
            <a:t>	</a:t>
          </a:r>
        </a:p>
        <a:p>
          <a:pPr lvl="0" algn="l" defTabSz="533400">
            <a:lnSpc>
              <a:spcPct val="90000"/>
            </a:lnSpc>
            <a:spcBef>
              <a:spcPct val="0"/>
            </a:spcBef>
            <a:spcAft>
              <a:spcPct val="35000"/>
            </a:spcAft>
          </a:pPr>
          <a:r>
            <a:rPr lang="es-ES" sz="900" b="1" i="1" kern="1200"/>
            <a:t>Cash-Perfil 10</a:t>
          </a:r>
          <a:r>
            <a:rPr lang="es-ES" sz="900" kern="1200"/>
            <a:t/>
          </a:r>
          <a:br>
            <a:rPr lang="es-ES" sz="900" kern="1200"/>
          </a:br>
          <a:r>
            <a:rPr lang="es-ES" sz="900" b="0" kern="1200"/>
            <a:t>Multicash</a:t>
          </a:r>
          <a:r>
            <a:rPr lang="es-ES" sz="900" b="1" kern="1200"/>
            <a:t>: </a:t>
          </a:r>
          <a:r>
            <a:rPr lang="es-ES" sz="900" kern="1200"/>
            <a:t>Depósito Cheques/REDIcheque.</a:t>
          </a:r>
        </a:p>
        <a:p>
          <a:pPr lvl="0" algn="l" defTabSz="533400">
            <a:lnSpc>
              <a:spcPct val="90000"/>
            </a:lnSpc>
            <a:spcBef>
              <a:spcPct val="0"/>
            </a:spcBef>
            <a:spcAft>
              <a:spcPct val="35000"/>
            </a:spcAft>
          </a:pPr>
          <a:endParaRPr lang="es-MX" sz="900" b="1" kern="1200"/>
        </a:p>
        <a:p>
          <a:pPr lvl="0" algn="l" defTabSz="533400">
            <a:lnSpc>
              <a:spcPct val="90000"/>
            </a:lnSpc>
            <a:spcBef>
              <a:spcPct val="0"/>
            </a:spcBef>
            <a:spcAft>
              <a:spcPct val="35000"/>
            </a:spcAft>
          </a:pPr>
          <a:r>
            <a:rPr lang="es-MX" sz="900" b="1" kern="1200"/>
            <a:t>Cuentas autorizadas a usar: </a:t>
          </a:r>
          <a:r>
            <a:rPr lang="es-MX" sz="900" b="0" kern="1200"/>
            <a:t>Todas las cuentas activas de la empresa   </a:t>
          </a:r>
        </a:p>
        <a:p>
          <a:pPr lvl="0" algn="l" defTabSz="533400">
            <a:lnSpc>
              <a:spcPct val="90000"/>
            </a:lnSpc>
            <a:spcBef>
              <a:spcPct val="0"/>
            </a:spcBef>
            <a:spcAft>
              <a:spcPct val="35000"/>
            </a:spcAft>
          </a:pPr>
          <a:r>
            <a:rPr lang="es-MX" sz="900" kern="1200"/>
            <a:t>Cuenta corriente/ahorros No. ..........................................</a:t>
          </a:r>
          <a:endParaRPr lang="es-ES" sz="900" kern="1200"/>
        </a:p>
        <a:p>
          <a:pPr lvl="0" algn="l" defTabSz="533400">
            <a:lnSpc>
              <a:spcPct val="90000"/>
            </a:lnSpc>
            <a:spcBef>
              <a:spcPct val="0"/>
            </a:spcBef>
            <a:spcAft>
              <a:spcPct val="35000"/>
            </a:spcAft>
          </a:pPr>
          <a:endParaRPr lang="es-ES" sz="800" kern="1200"/>
        </a:p>
        <a:p>
          <a:pPr lvl="0" algn="l" defTabSz="533400">
            <a:lnSpc>
              <a:spcPct val="90000"/>
            </a:lnSpc>
            <a:spcBef>
              <a:spcPct val="0"/>
            </a:spcBef>
            <a:spcAft>
              <a:spcPct val="35000"/>
            </a:spcAft>
          </a:pPr>
          <a:endParaRPr lang="es-ES" sz="800" kern="1200"/>
        </a:p>
      </dsp:txBody>
      <dsp:txXfrm>
        <a:off x="1767849" y="4368252"/>
        <a:ext cx="5090150" cy="4433482"/>
      </dsp:txXfrm>
    </dsp:sp>
    <dsp:sp modelId="{ABD9A7AE-50AF-4D13-86EC-12BBE1E00D9E}">
      <dsp:nvSpPr>
        <dsp:cNvPr id="0" name=""/>
        <dsp:cNvSpPr/>
      </dsp:nvSpPr>
      <dsp:spPr>
        <a:xfrm>
          <a:off x="524151" y="6265401"/>
          <a:ext cx="180776" cy="159387"/>
        </a:xfrm>
        <a:prstGeom prst="roundRect">
          <a:avLst>
            <a:gd name="adj" fmla="val 10000"/>
          </a:avLst>
        </a:prstGeom>
        <a:solidFill>
          <a:schemeClr val="accent1">
            <a:tint val="40000"/>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C504FD-DA97-44DF-B445-8CDE8284BFB8}">
      <dsp:nvSpPr>
        <dsp:cNvPr id="0" name=""/>
        <dsp:cNvSpPr/>
      </dsp:nvSpPr>
      <dsp:spPr>
        <a:xfrm>
          <a:off x="0" y="0"/>
          <a:ext cx="6717150" cy="8356821"/>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s-ES" sz="800" kern="1200"/>
            <a:t> </a:t>
          </a:r>
          <a:r>
            <a:rPr lang="es-ES" sz="1200" kern="1200"/>
            <a:t>C)</a:t>
          </a:r>
          <a:r>
            <a:rPr lang="es-ES" sz="800" kern="1200"/>
            <a:t>   </a:t>
          </a:r>
          <a:r>
            <a:rPr lang="es-ES" sz="1000" b="1" u="sng" kern="1200"/>
            <a:t>BANCA VIRTUAL EMPRESAS/MULTICASH</a:t>
          </a:r>
          <a:endParaRPr lang="es-ES" sz="1000" kern="1200"/>
        </a:p>
        <a:p>
          <a:pPr lvl="0" algn="l" defTabSz="355600">
            <a:lnSpc>
              <a:spcPct val="90000"/>
            </a:lnSpc>
            <a:spcBef>
              <a:spcPct val="0"/>
            </a:spcBef>
            <a:spcAft>
              <a:spcPct val="35000"/>
            </a:spcAft>
          </a:pPr>
          <a:endParaRPr lang="es-ES" sz="800" b="1" i="1" kern="1200"/>
        </a:p>
        <a:p>
          <a:pPr lvl="0" algn="l" defTabSz="355600">
            <a:lnSpc>
              <a:spcPct val="90000"/>
            </a:lnSpc>
            <a:spcBef>
              <a:spcPct val="0"/>
            </a:spcBef>
            <a:spcAft>
              <a:spcPct val="35000"/>
            </a:spcAft>
          </a:pPr>
          <a:r>
            <a:rPr lang="es-ES" sz="800" b="1" i="1" kern="1200"/>
            <a:t>Cash BV-Perfil 1                          </a:t>
          </a:r>
          <a:r>
            <a:rPr lang="es-ES" sz="800" kern="1200"/>
            <a:t> </a:t>
          </a:r>
          <a:endParaRPr lang="es-MX" sz="800" kern="1200"/>
        </a:p>
        <a:p>
          <a:pPr lvl="0" algn="l" defTabSz="355600">
            <a:lnSpc>
              <a:spcPct val="90000"/>
            </a:lnSpc>
            <a:spcBef>
              <a:spcPct val="0"/>
            </a:spcBef>
            <a:spcAft>
              <a:spcPct val="35000"/>
            </a:spcAft>
          </a:pPr>
          <a:r>
            <a:rPr lang="es-ES" sz="800" b="1" kern="1200"/>
            <a:t>Multicash:</a:t>
          </a:r>
          <a:r>
            <a:rPr lang="es-ES" sz="800" kern="1200"/>
            <a:t> Consultas, Concesionarios y Crédito Inmediato: Consulta de línea de créditos y documentos.</a:t>
          </a:r>
          <a:endParaRPr lang="es-MX" sz="800" kern="1200"/>
        </a:p>
        <a:p>
          <a:pPr lvl="0" algn="l" defTabSz="355600">
            <a:lnSpc>
              <a:spcPct val="90000"/>
            </a:lnSpc>
            <a:spcBef>
              <a:spcPct val="0"/>
            </a:spcBef>
            <a:spcAft>
              <a:spcPct val="35000"/>
            </a:spcAft>
          </a:pPr>
          <a:r>
            <a:rPr lang="es-ES" sz="800" b="1" kern="1200"/>
            <a:t>Banca Virtual:</a:t>
          </a:r>
          <a:r>
            <a:rPr lang="es-ES" sz="800" kern="1200"/>
            <a:t> </a:t>
          </a:r>
          <a:r>
            <a:rPr lang="es-MX" sz="800" kern="1200"/>
            <a:t>Consulta de  Cuentas y Tarjetas de Crédito. Consulta, Suscripción, Pagos y programación de servicios. Solicitud de productos. Impresión de comprobantes. Cambio de clave. Consulta de facturación electrónica</a:t>
          </a:r>
        </a:p>
        <a:p>
          <a:pPr lvl="0" algn="l" defTabSz="355600">
            <a:lnSpc>
              <a:spcPct val="90000"/>
            </a:lnSpc>
            <a:spcBef>
              <a:spcPct val="0"/>
            </a:spcBef>
            <a:spcAft>
              <a:spcPct val="35000"/>
            </a:spcAft>
          </a:pPr>
          <a:r>
            <a:rPr lang="es-ES" sz="800" b="1" i="1" kern="1200"/>
            <a:t>Cash BV-Perfil 2                          </a:t>
          </a:r>
          <a:r>
            <a:rPr lang="es-ES" sz="800" kern="1200"/>
            <a:t> </a:t>
          </a:r>
          <a:endParaRPr lang="es-MX" sz="800" kern="1200"/>
        </a:p>
        <a:p>
          <a:pPr lvl="0" algn="l" defTabSz="355600">
            <a:lnSpc>
              <a:spcPct val="90000"/>
            </a:lnSpc>
            <a:spcBef>
              <a:spcPct val="0"/>
            </a:spcBef>
            <a:spcAft>
              <a:spcPct val="35000"/>
            </a:spcAft>
          </a:pPr>
          <a:r>
            <a:rPr lang="es-ES" sz="800" b="1" kern="1200"/>
            <a:t>Multicash:</a:t>
          </a:r>
          <a:r>
            <a:rPr lang="es-ES" sz="800" kern="1200"/>
            <a:t> Consulta, Carga, Concesionarios y Crédito Inmediato: Solicitar créditos / consulta de línea de crédito y documentos.       </a:t>
          </a:r>
          <a:endParaRPr lang="es-MX" sz="800" kern="1200"/>
        </a:p>
        <a:p>
          <a:pPr lvl="0" algn="l" defTabSz="355600">
            <a:lnSpc>
              <a:spcPct val="90000"/>
            </a:lnSpc>
            <a:spcBef>
              <a:spcPct val="0"/>
            </a:spcBef>
            <a:spcAft>
              <a:spcPct val="35000"/>
            </a:spcAft>
          </a:pPr>
          <a:r>
            <a:rPr lang="es-ES" sz="800" b="1" kern="1200"/>
            <a:t>Banca Virtual:</a:t>
          </a:r>
          <a:r>
            <a:rPr lang="es-ES" sz="800" kern="1200"/>
            <a:t> </a:t>
          </a:r>
          <a:r>
            <a:rPr lang="es-MX" sz="800" kern="1200"/>
            <a:t>Consulta de  Cuentas y Tarjetas de Crédito. Consulta, Suscripción, Pagos y programación de servicios. Solicitud de productos. Impresión de comprobantes. Cambio de clave. Consulta de facturación electrónica</a:t>
          </a:r>
          <a:endParaRPr lang="es-MX" sz="800" b="1" i="1" kern="1200"/>
        </a:p>
        <a:p>
          <a:pPr lvl="0" algn="l" defTabSz="355600">
            <a:lnSpc>
              <a:spcPct val="90000"/>
            </a:lnSpc>
            <a:spcBef>
              <a:spcPct val="0"/>
            </a:spcBef>
            <a:spcAft>
              <a:spcPct val="35000"/>
            </a:spcAft>
          </a:pPr>
          <a:r>
            <a:rPr lang="es-ES" sz="800" b="1" i="1" kern="1200"/>
            <a:t>Cash BV-Perfil 3                          </a:t>
          </a:r>
          <a:r>
            <a:rPr lang="es-ES" sz="800" kern="1200"/>
            <a:t> </a:t>
          </a:r>
          <a:endParaRPr lang="es-MX" sz="800" kern="1200"/>
        </a:p>
        <a:p>
          <a:pPr lvl="0" algn="l" defTabSz="355600">
            <a:lnSpc>
              <a:spcPct val="90000"/>
            </a:lnSpc>
            <a:spcBef>
              <a:spcPct val="0"/>
            </a:spcBef>
            <a:spcAft>
              <a:spcPct val="35000"/>
            </a:spcAft>
          </a:pPr>
          <a:r>
            <a:rPr lang="es-ES" sz="800" b="1" kern="1200"/>
            <a:t>Multicash:</a:t>
          </a:r>
          <a:r>
            <a:rPr lang="es-ES" sz="800" kern="1200"/>
            <a:t> Consulta y Aprobación, Concesionarios.  Crédito Inmediato: Aprobación /  consulta de línea de crédito y documentos</a:t>
          </a:r>
          <a:endParaRPr lang="es-MX" sz="800" kern="1200"/>
        </a:p>
        <a:p>
          <a:pPr lvl="0" algn="l" defTabSz="355600">
            <a:lnSpc>
              <a:spcPct val="90000"/>
            </a:lnSpc>
            <a:spcBef>
              <a:spcPct val="0"/>
            </a:spcBef>
            <a:spcAft>
              <a:spcPct val="35000"/>
            </a:spcAft>
          </a:pPr>
          <a:r>
            <a:rPr lang="es-ES" sz="800" b="1" kern="1200"/>
            <a:t>Banca Virtual:</a:t>
          </a:r>
          <a:r>
            <a:rPr lang="es-ES" sz="800" kern="1200"/>
            <a:t> </a:t>
          </a:r>
          <a:r>
            <a:rPr lang="es-MX" sz="800" kern="1200"/>
            <a:t>Consulta y Bloqueo (Ctas. y T/C). Pagos de T/C. Transferencias (ahorro meta / acumulativo). Solicitud de Chequera y estados de cheques. Consulta, Suscripción, Aprobación, Pagos y programación de servicios, Consulta de Préstamos. Inversiones (consulta, apertura y renovación). Solicitud de productos, impresión de comprobantes, cambio de clave, consulta de facturación electrónica.</a:t>
          </a:r>
        </a:p>
        <a:p>
          <a:pPr lvl="0" algn="l" defTabSz="355600">
            <a:lnSpc>
              <a:spcPct val="90000"/>
            </a:lnSpc>
            <a:spcBef>
              <a:spcPct val="0"/>
            </a:spcBef>
            <a:spcAft>
              <a:spcPct val="35000"/>
            </a:spcAft>
          </a:pPr>
          <a:r>
            <a:rPr lang="es-ES" sz="800" b="1" i="1" kern="1200"/>
            <a:t>Cash BV-Perfil 4                          </a:t>
          </a:r>
          <a:r>
            <a:rPr lang="es-ES" sz="800" kern="1200"/>
            <a:t> </a:t>
          </a:r>
          <a:endParaRPr lang="es-MX" sz="800" kern="1200"/>
        </a:p>
        <a:p>
          <a:pPr lvl="0" algn="l" defTabSz="355600">
            <a:lnSpc>
              <a:spcPct val="90000"/>
            </a:lnSpc>
            <a:spcBef>
              <a:spcPct val="0"/>
            </a:spcBef>
            <a:spcAft>
              <a:spcPct val="35000"/>
            </a:spcAft>
          </a:pPr>
          <a:r>
            <a:rPr lang="es-ES" sz="800" b="1" kern="1200"/>
            <a:t>Multicash</a:t>
          </a:r>
          <a:r>
            <a:rPr lang="es-ES" sz="800" kern="1200"/>
            <a:t>: Consulta, Aprobación, Eliminación, Actualización y Revocatoria, Concesionarios y Crédito Inmediato: Aprobación / consulta de línea de crédito y documentos.</a:t>
          </a:r>
          <a:endParaRPr lang="es-MX" sz="800" kern="1200"/>
        </a:p>
        <a:p>
          <a:pPr lvl="0" algn="l" defTabSz="355600">
            <a:lnSpc>
              <a:spcPct val="90000"/>
            </a:lnSpc>
            <a:spcBef>
              <a:spcPct val="0"/>
            </a:spcBef>
            <a:spcAft>
              <a:spcPct val="35000"/>
            </a:spcAft>
          </a:pPr>
          <a:r>
            <a:rPr lang="es-ES" sz="800" b="1" kern="1200"/>
            <a:t>Banca Virtual:</a:t>
          </a:r>
          <a:r>
            <a:rPr lang="es-ES" sz="800" kern="1200"/>
            <a:t> </a:t>
          </a:r>
          <a:r>
            <a:rPr lang="es-MX" sz="800" kern="1200"/>
            <a:t>Consulta y Bloqueo (Ctas. y T/C).Pagos de T/C. Transferencias (ahorro meta / acumulativo) Consulta, Suscripción, Aprobación, Pagos y programación de servicios. Solicitud de productos. Impresión de comprobantes. Cambio de clave. Consulta de facturación electrónica.</a:t>
          </a:r>
        </a:p>
        <a:p>
          <a:pPr lvl="0" algn="l" defTabSz="355600">
            <a:lnSpc>
              <a:spcPct val="90000"/>
            </a:lnSpc>
            <a:spcBef>
              <a:spcPct val="0"/>
            </a:spcBef>
            <a:spcAft>
              <a:spcPct val="35000"/>
            </a:spcAft>
          </a:pPr>
          <a:r>
            <a:rPr lang="es-ES" sz="800" b="1" i="1" kern="1200"/>
            <a:t>Cash BV-Perfil 5                          </a:t>
          </a:r>
          <a:r>
            <a:rPr lang="es-ES" sz="800" kern="1200"/>
            <a:t> </a:t>
          </a:r>
          <a:endParaRPr lang="es-MX" sz="800" kern="1200"/>
        </a:p>
        <a:p>
          <a:pPr lvl="0" algn="l" defTabSz="355600">
            <a:lnSpc>
              <a:spcPct val="90000"/>
            </a:lnSpc>
            <a:spcBef>
              <a:spcPct val="0"/>
            </a:spcBef>
            <a:spcAft>
              <a:spcPct val="35000"/>
            </a:spcAft>
          </a:pPr>
          <a:r>
            <a:rPr lang="es-ES" sz="800" b="1" kern="1200"/>
            <a:t>Multicash:</a:t>
          </a:r>
          <a:r>
            <a:rPr lang="es-ES" sz="800" kern="1200"/>
            <a:t> Consulta, Carga, Eliminación, Actualización, Concesionarios y Crédito Inmediato: Solicitar créditos / consulta de línea de crédito y documentos.</a:t>
          </a:r>
          <a:endParaRPr lang="es-MX" sz="800" kern="1200"/>
        </a:p>
        <a:p>
          <a:pPr lvl="0" algn="l" defTabSz="355600">
            <a:lnSpc>
              <a:spcPct val="90000"/>
            </a:lnSpc>
            <a:spcBef>
              <a:spcPct val="0"/>
            </a:spcBef>
            <a:spcAft>
              <a:spcPct val="35000"/>
            </a:spcAft>
          </a:pPr>
          <a:r>
            <a:rPr lang="es-ES" sz="800" b="1" kern="1200"/>
            <a:t>Banca Virtual:</a:t>
          </a:r>
          <a:r>
            <a:rPr lang="es-ES" sz="800" kern="1200"/>
            <a:t> </a:t>
          </a:r>
          <a:r>
            <a:rPr lang="es-MX" sz="800" kern="1200"/>
            <a:t>Consulta de  Cuentas y Tarjetas de Crédito. Consulta, Suscripción, Pagos y programación de servicios. Solicitud de productos. Impresión de comprobantes. Cambio de clave. Consulta de facturación electrónica.</a:t>
          </a:r>
        </a:p>
        <a:p>
          <a:pPr lvl="0" algn="l" defTabSz="355600">
            <a:lnSpc>
              <a:spcPct val="90000"/>
            </a:lnSpc>
            <a:spcBef>
              <a:spcPct val="0"/>
            </a:spcBef>
            <a:spcAft>
              <a:spcPct val="35000"/>
            </a:spcAft>
          </a:pPr>
          <a:r>
            <a:rPr lang="es-ES" sz="800" b="1" i="1" kern="1200"/>
            <a:t>Cash BV-Perfil 6                          </a:t>
          </a:r>
          <a:r>
            <a:rPr lang="es-ES" sz="800" kern="1200"/>
            <a:t> </a:t>
          </a:r>
          <a:endParaRPr lang="es-MX" sz="800" kern="1200"/>
        </a:p>
        <a:p>
          <a:pPr lvl="0" algn="l" defTabSz="355600">
            <a:lnSpc>
              <a:spcPct val="90000"/>
            </a:lnSpc>
            <a:spcBef>
              <a:spcPct val="0"/>
            </a:spcBef>
            <a:spcAft>
              <a:spcPct val="35000"/>
            </a:spcAft>
          </a:pPr>
          <a:r>
            <a:rPr lang="es-ES" sz="800" b="1" kern="1200"/>
            <a:t>Multicash:</a:t>
          </a:r>
          <a:r>
            <a:rPr lang="es-ES" sz="800" kern="1200"/>
            <a:t> Consulta, Carga, Aprobación, Eliminación, Actualización, Revocatoria, Concesionarios y Crédito Inmediato: Solicitar créditos / aprobación / consulta de línea de crédito y documentos.</a:t>
          </a:r>
          <a:endParaRPr lang="es-MX" sz="800" kern="1200"/>
        </a:p>
        <a:p>
          <a:pPr lvl="0" algn="l" defTabSz="355600">
            <a:lnSpc>
              <a:spcPct val="90000"/>
            </a:lnSpc>
            <a:spcBef>
              <a:spcPct val="0"/>
            </a:spcBef>
            <a:spcAft>
              <a:spcPct val="35000"/>
            </a:spcAft>
          </a:pPr>
          <a:r>
            <a:rPr lang="es-ES" sz="800" b="1" kern="1200"/>
            <a:t>Banca Virtual:</a:t>
          </a:r>
          <a:r>
            <a:rPr lang="es-ES" sz="800" kern="1200"/>
            <a:t> </a:t>
          </a:r>
          <a:r>
            <a:rPr lang="es-MX" sz="800" kern="1200"/>
            <a:t>Posición Consolidada, Consulta y Bloqueo (Ctas. y T/C). Pagos de T/C. Transferencias (ahorro meta / acumulativo). Solicitud de Chequera y estados de cheques. Consulta, Suscripción, Aprobación, Pagos y programación de servicios, Consulta de Préstamos. Inversiones (consulta, apertura y renovación). Solicitud de productos, impresión de comprobantes, cambio de clave, consulta de facturación electrónica</a:t>
          </a:r>
        </a:p>
        <a:p>
          <a:pPr lvl="0" algn="l" defTabSz="355600">
            <a:lnSpc>
              <a:spcPct val="90000"/>
            </a:lnSpc>
            <a:spcBef>
              <a:spcPct val="0"/>
            </a:spcBef>
            <a:spcAft>
              <a:spcPct val="35000"/>
            </a:spcAft>
          </a:pPr>
          <a:r>
            <a:rPr lang="es-ES" sz="800" b="1" i="1" kern="1200"/>
            <a:t>Cash BV-Perfil 7                          </a:t>
          </a:r>
          <a:r>
            <a:rPr lang="es-ES" sz="800" kern="1200"/>
            <a:t> </a:t>
          </a:r>
          <a:endParaRPr lang="es-MX" sz="800" kern="1200"/>
        </a:p>
        <a:p>
          <a:pPr lvl="0" algn="l" defTabSz="355600">
            <a:lnSpc>
              <a:spcPct val="90000"/>
            </a:lnSpc>
            <a:spcBef>
              <a:spcPct val="0"/>
            </a:spcBef>
            <a:spcAft>
              <a:spcPct val="35000"/>
            </a:spcAft>
          </a:pPr>
          <a:r>
            <a:rPr lang="es-ES" sz="800" b="1" kern="1200"/>
            <a:t>Multicash:</a:t>
          </a:r>
          <a:r>
            <a:rPr lang="es-ES" sz="800" kern="1200"/>
            <a:t> Consulta, Eliminación, Actualización, Concesionarios y Crédito Inmediato: Consulta de línea de crédito y documentos.</a:t>
          </a:r>
          <a:endParaRPr lang="es-MX" sz="800" kern="1200"/>
        </a:p>
        <a:p>
          <a:pPr lvl="0" algn="l" defTabSz="355600">
            <a:lnSpc>
              <a:spcPct val="90000"/>
            </a:lnSpc>
            <a:spcBef>
              <a:spcPct val="0"/>
            </a:spcBef>
            <a:spcAft>
              <a:spcPct val="35000"/>
            </a:spcAft>
          </a:pPr>
          <a:r>
            <a:rPr lang="es-ES" sz="800" b="1" kern="1200"/>
            <a:t>Banca Virtual:</a:t>
          </a:r>
          <a:r>
            <a:rPr lang="es-ES" sz="800" kern="1200"/>
            <a:t> </a:t>
          </a:r>
          <a:r>
            <a:rPr lang="es-MX" sz="800" kern="1200"/>
            <a:t>Consulta de  Cuentas y Tarjetas de Crédito. Consulta, Suscripción, Pagos y programación de servicios. Solicitud de productos. Impresión de comprobantes. Cambio de clave. Consulta de facturación electrónica</a:t>
          </a:r>
          <a:r>
            <a:rPr lang="es-ES" sz="800" kern="1200"/>
            <a:t>. </a:t>
          </a:r>
          <a:endParaRPr lang="es-MX" sz="800" kern="1200"/>
        </a:p>
        <a:p>
          <a:pPr lvl="0" algn="l" defTabSz="355600">
            <a:lnSpc>
              <a:spcPct val="90000"/>
            </a:lnSpc>
            <a:spcBef>
              <a:spcPct val="0"/>
            </a:spcBef>
            <a:spcAft>
              <a:spcPct val="35000"/>
            </a:spcAft>
          </a:pPr>
          <a:r>
            <a:rPr lang="es-ES" sz="800" b="1" i="1" kern="1200"/>
            <a:t>Cash BV-Perfil 8                          </a:t>
          </a:r>
          <a:r>
            <a:rPr lang="es-ES" sz="800" kern="1200"/>
            <a:t> </a:t>
          </a:r>
          <a:endParaRPr lang="es-MX" sz="800" kern="1200"/>
        </a:p>
        <a:p>
          <a:pPr lvl="0" algn="l" defTabSz="355600">
            <a:lnSpc>
              <a:spcPct val="90000"/>
            </a:lnSpc>
            <a:spcBef>
              <a:spcPct val="0"/>
            </a:spcBef>
            <a:spcAft>
              <a:spcPct val="35000"/>
            </a:spcAft>
          </a:pPr>
          <a:r>
            <a:rPr lang="es-ES" sz="800" b="1" kern="1200"/>
            <a:t>Multicash:</a:t>
          </a:r>
          <a:r>
            <a:rPr lang="es-ES" sz="800" kern="1200"/>
            <a:t> Consulta y Aprobación, Concesionarios y Crédito Inmediato: Aprobación / consulta de línea de crédito y documentos.</a:t>
          </a:r>
          <a:endParaRPr lang="es-MX" sz="800" kern="1200"/>
        </a:p>
        <a:p>
          <a:pPr lvl="0" algn="l" defTabSz="355600">
            <a:lnSpc>
              <a:spcPct val="90000"/>
            </a:lnSpc>
            <a:spcBef>
              <a:spcPct val="0"/>
            </a:spcBef>
            <a:spcAft>
              <a:spcPct val="35000"/>
            </a:spcAft>
          </a:pPr>
          <a:r>
            <a:rPr lang="es-ES" sz="800" b="1" kern="1200"/>
            <a:t>Banca Virtual:</a:t>
          </a:r>
          <a:r>
            <a:rPr lang="es-ES" sz="800" kern="1200"/>
            <a:t> </a:t>
          </a:r>
          <a:r>
            <a:rPr lang="es-MX" sz="800" kern="1200"/>
            <a:t>Consulta de  Cuentas y Tarjetas de Crédito. Consulta, Suscripción, Pagos y programación de servicios. Impresión de comprobantes. Cambio de clave. Consulta de facturación electrónica</a:t>
          </a:r>
          <a:r>
            <a:rPr lang="es-ES" sz="800" kern="1200"/>
            <a:t>. </a:t>
          </a:r>
          <a:endParaRPr lang="es-MX" sz="800" kern="1200"/>
        </a:p>
        <a:p>
          <a:pPr lvl="0" algn="l" defTabSz="355600">
            <a:lnSpc>
              <a:spcPct val="90000"/>
            </a:lnSpc>
            <a:spcBef>
              <a:spcPct val="0"/>
            </a:spcBef>
            <a:spcAft>
              <a:spcPct val="35000"/>
            </a:spcAft>
          </a:pPr>
          <a:r>
            <a:rPr lang="es-ES" sz="800" b="1" i="1" kern="1200"/>
            <a:t>Cash BV-Perfil 9                          </a:t>
          </a:r>
          <a:r>
            <a:rPr lang="es-ES" sz="800" kern="1200"/>
            <a:t> </a:t>
          </a:r>
          <a:endParaRPr lang="es-MX" sz="800" kern="1200"/>
        </a:p>
        <a:p>
          <a:pPr lvl="0" algn="l" defTabSz="355600">
            <a:lnSpc>
              <a:spcPct val="90000"/>
            </a:lnSpc>
            <a:spcBef>
              <a:spcPct val="0"/>
            </a:spcBef>
            <a:spcAft>
              <a:spcPct val="35000"/>
            </a:spcAft>
          </a:pPr>
          <a:r>
            <a:rPr lang="es-ES" sz="800" b="1" kern="1200"/>
            <a:t>Multicash:</a:t>
          </a:r>
          <a:r>
            <a:rPr lang="es-ES" sz="800" kern="1200"/>
            <a:t> Consulta, Carga, Aprobación, Eliminación, Actualización, Revocatoria, Concesionarios y Crédito Inmediato: Solicitar créditos / aprobación / consulta de línea de crédito y documentos.</a:t>
          </a:r>
          <a:endParaRPr lang="es-MX" sz="800" kern="1200"/>
        </a:p>
        <a:p>
          <a:pPr lvl="0" algn="l" defTabSz="355600">
            <a:lnSpc>
              <a:spcPct val="90000"/>
            </a:lnSpc>
            <a:spcBef>
              <a:spcPct val="0"/>
            </a:spcBef>
            <a:spcAft>
              <a:spcPct val="35000"/>
            </a:spcAft>
          </a:pPr>
          <a:r>
            <a:rPr lang="es-ES" sz="800" b="1" kern="1200"/>
            <a:t>Banca Virtual</a:t>
          </a:r>
          <a:r>
            <a:rPr lang="es-MX" sz="800" kern="1200"/>
            <a:t>Consulta de  Cuentas y Tarjetas de Crédito. Consulta, Suscripción, Pagos y programación de servicios. Impresión de comprobantes. Cambio de clave. Consulta de facturación electrónica</a:t>
          </a:r>
          <a:r>
            <a:rPr lang="es-ES" sz="800" kern="1200"/>
            <a:t>. </a:t>
          </a:r>
        </a:p>
        <a:p>
          <a:pPr lvl="0" algn="l" defTabSz="355600">
            <a:lnSpc>
              <a:spcPct val="90000"/>
            </a:lnSpc>
            <a:spcBef>
              <a:spcPct val="0"/>
            </a:spcBef>
            <a:spcAft>
              <a:spcPct val="35000"/>
            </a:spcAft>
          </a:pPr>
          <a:endParaRPr lang="es-ES" sz="800" kern="1200"/>
        </a:p>
        <a:p>
          <a:pPr lvl="0" algn="l" defTabSz="355600">
            <a:lnSpc>
              <a:spcPct val="90000"/>
            </a:lnSpc>
            <a:spcBef>
              <a:spcPct val="0"/>
            </a:spcBef>
            <a:spcAft>
              <a:spcPct val="35000"/>
            </a:spcAft>
          </a:pPr>
          <a:r>
            <a:rPr lang="es-MX" sz="800" b="1" kern="1200"/>
            <a:t>Cuentas autorizadas a usar: </a:t>
          </a:r>
          <a:r>
            <a:rPr lang="es-MX" sz="800" b="0" kern="1200"/>
            <a:t>Todas las cuentas activas de la empresa</a:t>
          </a:r>
        </a:p>
        <a:p>
          <a:pPr lvl="0" algn="l" defTabSz="355600">
            <a:lnSpc>
              <a:spcPct val="90000"/>
            </a:lnSpc>
            <a:spcBef>
              <a:spcPct val="0"/>
            </a:spcBef>
            <a:spcAft>
              <a:spcPct val="35000"/>
            </a:spcAft>
          </a:pPr>
          <a:endParaRPr lang="es-ES" sz="800" b="1" kern="1200" cap="none" spc="0">
            <a:ln w="12700" cmpd="sng">
              <a:solidFill>
                <a:schemeClr val="accent4"/>
              </a:solidFill>
              <a:prstDash val="solid"/>
            </a:ln>
            <a:gradFill>
              <a:gsLst>
                <a:gs pos="0">
                  <a:schemeClr val="accent4"/>
                </a:gs>
                <a:gs pos="4000">
                  <a:schemeClr val="accent4">
                    <a:lumMod val="60000"/>
                    <a:lumOff val="40000"/>
                  </a:schemeClr>
                </a:gs>
                <a:gs pos="87000">
                  <a:schemeClr val="accent4">
                    <a:lumMod val="20000"/>
                    <a:lumOff val="80000"/>
                  </a:schemeClr>
                </a:gs>
              </a:gsLst>
              <a:lin ang="5400000"/>
            </a:gradFill>
            <a:effectLst/>
          </a:endParaRPr>
        </a:p>
        <a:p>
          <a:pPr lvl="0" algn="l" defTabSz="355600">
            <a:lnSpc>
              <a:spcPct val="90000"/>
            </a:lnSpc>
            <a:spcBef>
              <a:spcPct val="0"/>
            </a:spcBef>
            <a:spcAft>
              <a:spcPct val="35000"/>
            </a:spcAft>
          </a:pPr>
          <a:r>
            <a:rPr lang="es-MX" sz="800" kern="1200"/>
            <a:t>		                      Cuenta corriente/ahorros No. ..........................................</a:t>
          </a:r>
          <a:endParaRPr lang="es-MX" sz="800" b="1" kern="1200" cap="none" spc="0">
            <a:ln w="12700" cmpd="sng">
              <a:solidFill>
                <a:schemeClr val="accent4"/>
              </a:solidFill>
              <a:prstDash val="solid"/>
            </a:ln>
            <a:gradFill>
              <a:gsLst>
                <a:gs pos="0">
                  <a:schemeClr val="accent4"/>
                </a:gs>
                <a:gs pos="4000">
                  <a:schemeClr val="accent4">
                    <a:lumMod val="60000"/>
                    <a:lumOff val="40000"/>
                  </a:schemeClr>
                </a:gs>
                <a:gs pos="87000">
                  <a:schemeClr val="accent4">
                    <a:lumMod val="20000"/>
                    <a:lumOff val="80000"/>
                  </a:schemeClr>
                </a:gs>
              </a:gsLst>
              <a:lin ang="5400000"/>
            </a:gradFill>
            <a:effectLst/>
          </a:endParaRPr>
        </a:p>
        <a:p>
          <a:pPr lvl="0" algn="l" defTabSz="355600">
            <a:lnSpc>
              <a:spcPct val="90000"/>
            </a:lnSpc>
            <a:spcBef>
              <a:spcPct val="0"/>
            </a:spcBef>
            <a:spcAft>
              <a:spcPct val="35000"/>
            </a:spcAft>
          </a:pPr>
          <a:endParaRPr lang="es-MX" sz="800" kern="1200"/>
        </a:p>
      </dsp:txBody>
      <dsp:txXfrm>
        <a:off x="2177156" y="0"/>
        <a:ext cx="4539993" cy="8356821"/>
      </dsp:txXfrm>
    </dsp:sp>
    <dsp:sp modelId="{60C6D7B1-6FA9-4A27-9A34-C471CD91DD2A}">
      <dsp:nvSpPr>
        <dsp:cNvPr id="0" name=""/>
        <dsp:cNvSpPr/>
      </dsp:nvSpPr>
      <dsp:spPr>
        <a:xfrm>
          <a:off x="732493" y="3244218"/>
          <a:ext cx="166033" cy="151559"/>
        </a:xfrm>
        <a:prstGeom prst="roundRect">
          <a:avLst>
            <a:gd name="adj" fmla="val 10000"/>
          </a:avLst>
        </a:prstGeom>
        <a:solidFill>
          <a:schemeClr val="accent1">
            <a:tint val="40000"/>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094BB-D879-44CB-8155-5E6469291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1258</Words>
  <Characters>6922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BG</Company>
  <LinksUpToDate>false</LinksUpToDate>
  <CharactersWithSpaces>8164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Xavier Rivera Cabezas</dc:creator>
  <cp:keywords/>
  <dc:description/>
  <cp:lastModifiedBy>Maria Fernanda Robles Mazon</cp:lastModifiedBy>
  <cp:revision>3</cp:revision>
  <cp:lastPrinted>2017-06-29T21:17:00Z</cp:lastPrinted>
  <dcterms:created xsi:type="dcterms:W3CDTF">2018-04-09T19:05:00Z</dcterms:created>
  <dcterms:modified xsi:type="dcterms:W3CDTF">2018-04-09T19:15:00Z</dcterms:modified>
</cp:coreProperties>
</file>